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0534F1ED"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r w:rsidR="00242820">
        <w:rPr>
          <w:rFonts w:cstheme="minorHAnsi"/>
          <w:b/>
          <w:color w:val="000000" w:themeColor="text1"/>
          <w:sz w:val="32"/>
        </w:rPr>
        <w:t>Youth Skills Development</w:t>
      </w:r>
      <w:r w:rsidR="004C534A">
        <w:rPr>
          <w:rFonts w:cstheme="minorHAnsi"/>
          <w:b/>
          <w:color w:val="000000" w:themeColor="text1"/>
          <w:sz w:val="32"/>
        </w:rPr>
        <w:t xml:space="preserve"> </w:t>
      </w:r>
      <w:r w:rsidR="00A91389" w:rsidRPr="00207148">
        <w:rPr>
          <w:rFonts w:cstheme="minorHAnsi"/>
          <w:b/>
          <w:color w:val="000000" w:themeColor="text1"/>
          <w:sz w:val="32"/>
        </w:rPr>
        <w:t>Program</w:t>
      </w:r>
    </w:p>
    <w:p w14:paraId="0CE1C5D5" w14:textId="77777777" w:rsidR="00207148" w:rsidRPr="00207148" w:rsidRDefault="00207148" w:rsidP="00911476">
      <w:pPr>
        <w:spacing w:after="0"/>
        <w:jc w:val="center"/>
        <w:rPr>
          <w:rFonts w:cstheme="minorHAnsi"/>
          <w:b/>
          <w:color w:val="000000" w:themeColor="text1"/>
          <w:sz w:val="32"/>
        </w:rPr>
      </w:pP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14F19B99"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052C9D">
        <w:rPr>
          <w:rFonts w:cstheme="minorHAnsi"/>
          <w:bCs/>
          <w:color w:val="000000" w:themeColor="text1"/>
          <w:sz w:val="32"/>
        </w:rPr>
        <w:t>ORACLE JAVA + ANGULAR</w:t>
      </w:r>
    </w:p>
    <w:p w14:paraId="56284349" w14:textId="0CF63375"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F66B54">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236D3ED3" w14:textId="77777777" w:rsidR="00E74943" w:rsidRDefault="00E74943" w:rsidP="00E74943">
            <w:pPr>
              <w:jc w:val="center"/>
              <w:rPr>
                <w:rFonts w:ascii="Arial" w:hAnsi="Arial" w:cs="Arial"/>
                <w:b/>
                <w:color w:val="000000" w:themeColor="text1"/>
                <w:sz w:val="24"/>
                <w:szCs w:val="24"/>
              </w:rPr>
            </w:pPr>
          </w:p>
          <w:p w14:paraId="4A4A5FFC" w14:textId="7DED7C92" w:rsidR="00E74943" w:rsidRPr="00E74943" w:rsidRDefault="004516B6" w:rsidP="00E32C08">
            <w:pPr>
              <w:jc w:val="center"/>
              <w:rPr>
                <w:rFonts w:ascii="Arial" w:hAnsi="Arial" w:cs="Arial"/>
                <w:b/>
                <w:color w:val="000000" w:themeColor="text1"/>
                <w:sz w:val="24"/>
                <w:szCs w:val="24"/>
              </w:rPr>
            </w:pPr>
            <w:r w:rsidRPr="004516B6">
              <w:rPr>
                <w:rFonts w:ascii="Arial" w:hAnsi="Arial" w:cs="Arial"/>
                <w:b/>
                <w:color w:val="000000" w:themeColor="text1"/>
                <w:sz w:val="24"/>
                <w:szCs w:val="24"/>
              </w:rPr>
              <w:t>ORACLE JAVA + ANGULAR</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73C36A72" w14:textId="77777777" w:rsidR="008A72FF" w:rsidRPr="008A72FF" w:rsidRDefault="008A72FF" w:rsidP="008A72FF">
            <w:pPr>
              <w:tabs>
                <w:tab w:val="left" w:pos="915"/>
              </w:tabs>
              <w:jc w:val="both"/>
              <w:rPr>
                <w:rFonts w:ascii="Arial" w:hAnsi="Arial" w:cs="Arial"/>
                <w:sz w:val="24"/>
                <w:szCs w:val="24"/>
              </w:rPr>
            </w:pPr>
            <w:r w:rsidRPr="008A72FF">
              <w:rPr>
                <w:rFonts w:ascii="Arial" w:hAnsi="Arial" w:cs="Arial"/>
                <w:sz w:val="24"/>
                <w:szCs w:val="24"/>
              </w:rPr>
              <w:t>This specialized course is crafted to address the demand for skilled professionals in Oracle Java and Angular, enhancing employability through hands-on practice and practical skills. The primary goal is to move beyond theoretical knowledge and equip participants with the capabilities to function effectively in the job market either independently or as part of a team.</w:t>
            </w:r>
          </w:p>
          <w:p w14:paraId="2AD79B4A" w14:textId="77777777"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t>The curriculum is designed to deliver not only technical expertise in Oracle Java and Angular but also to emphasize the development of soft skills (such as interpersonal and communication skills, personal presentation) and entrepreneurial skills (including marketing and freelancing). Furthermore, the course aims to instill a strong work ethic to promote better professional conduct and enhance the reputation of the Pakistani workforce.</w:t>
            </w:r>
          </w:p>
          <w:p w14:paraId="181D6527" w14:textId="77777777" w:rsidR="008A72FF" w:rsidRPr="008A72FF" w:rsidRDefault="008A72FF" w:rsidP="008A72FF">
            <w:pPr>
              <w:tabs>
                <w:tab w:val="left" w:pos="915"/>
              </w:tabs>
              <w:jc w:val="both"/>
              <w:rPr>
                <w:rFonts w:ascii="Arial" w:hAnsi="Arial" w:cs="Arial"/>
                <w:sz w:val="24"/>
                <w:szCs w:val="24"/>
              </w:rPr>
            </w:pPr>
          </w:p>
          <w:p w14:paraId="3ABE4A6E" w14:textId="77777777" w:rsidR="008A72FF" w:rsidRDefault="008A72FF" w:rsidP="008A72FF">
            <w:pPr>
              <w:tabs>
                <w:tab w:val="left" w:pos="915"/>
              </w:tabs>
              <w:jc w:val="both"/>
              <w:rPr>
                <w:rFonts w:ascii="Arial" w:hAnsi="Arial" w:cs="Arial"/>
                <w:sz w:val="24"/>
                <w:szCs w:val="24"/>
              </w:rPr>
            </w:pPr>
            <w:r w:rsidRPr="008A72FF">
              <w:rPr>
                <w:rFonts w:ascii="Arial" w:hAnsi="Arial" w:cs="Arial"/>
                <w:b/>
                <w:sz w:val="24"/>
                <w:szCs w:val="24"/>
              </w:rPr>
              <w:t>Main Expectations:</w:t>
            </w:r>
            <w:r w:rsidRPr="008A72FF">
              <w:rPr>
                <w:rFonts w:ascii="Arial" w:hAnsi="Arial" w:cs="Arial"/>
                <w:sz w:val="24"/>
                <w:szCs w:val="24"/>
              </w:rPr>
              <w:t xml:space="preserve"> </w:t>
            </w:r>
          </w:p>
          <w:p w14:paraId="2C6D33BC" w14:textId="313A3FD2"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t>The key expectation is that, under the guidance of experienced professionals, participants will gain proficiency to apply Oracle Java and Angular skills for earning income upon completion. This approach underscores a market-centric strategy, necessitating instructors to understand market roles, assess individual strengths and weaknesses, and prepare participants for relevant positions.</w:t>
            </w:r>
          </w:p>
          <w:p w14:paraId="22AF174F" w14:textId="77777777" w:rsidR="008A72FF" w:rsidRPr="008A72FF" w:rsidRDefault="008A72FF" w:rsidP="008A72FF">
            <w:pPr>
              <w:tabs>
                <w:tab w:val="left" w:pos="915"/>
              </w:tabs>
              <w:jc w:val="both"/>
              <w:rPr>
                <w:rFonts w:ascii="Arial" w:hAnsi="Arial" w:cs="Arial"/>
                <w:sz w:val="24"/>
                <w:szCs w:val="24"/>
              </w:rPr>
            </w:pPr>
          </w:p>
          <w:p w14:paraId="74668291" w14:textId="77777777" w:rsidR="008A72FF" w:rsidRPr="008A72FF" w:rsidRDefault="008A72FF" w:rsidP="008A72FF">
            <w:pPr>
              <w:tabs>
                <w:tab w:val="left" w:pos="915"/>
              </w:tabs>
              <w:jc w:val="both"/>
              <w:rPr>
                <w:rFonts w:ascii="Arial" w:hAnsi="Arial" w:cs="Arial"/>
                <w:b/>
                <w:sz w:val="24"/>
                <w:szCs w:val="24"/>
              </w:rPr>
            </w:pPr>
            <w:r w:rsidRPr="008A72FF">
              <w:rPr>
                <w:rFonts w:ascii="Arial" w:hAnsi="Arial" w:cs="Arial"/>
                <w:b/>
                <w:sz w:val="24"/>
                <w:szCs w:val="24"/>
              </w:rPr>
              <w:t>Implementation:</w:t>
            </w:r>
          </w:p>
          <w:p w14:paraId="1BABFBA0" w14:textId="77777777" w:rsidR="008A72FF" w:rsidRPr="008A72FF" w:rsidRDefault="008A72FF" w:rsidP="008A72FF">
            <w:pPr>
              <w:tabs>
                <w:tab w:val="left" w:pos="915"/>
              </w:tabs>
              <w:jc w:val="both"/>
              <w:rPr>
                <w:rFonts w:ascii="Arial" w:hAnsi="Arial" w:cs="Arial"/>
                <w:sz w:val="24"/>
                <w:szCs w:val="24"/>
              </w:rPr>
            </w:pPr>
            <w:r w:rsidRPr="008A72FF">
              <w:rPr>
                <w:rFonts w:ascii="Arial" w:hAnsi="Arial" w:cs="Arial"/>
                <w:sz w:val="24"/>
                <w:szCs w:val="24"/>
              </w:rPr>
              <w:t>Specially designed practical tasks related to Oracle Java and Angular are included in Annexure-I, with records maintained for monitoring visits.</w:t>
            </w:r>
          </w:p>
          <w:p w14:paraId="2FE0E1D9" w14:textId="77777777"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t>A dedicated module on Job Search &amp; Entrepreneurial Skills in the 5th &amp; 6th month addresses local and international job markets, visa processes, and opportunities for self-employment.</w:t>
            </w:r>
          </w:p>
          <w:p w14:paraId="321DF822" w14:textId="77777777" w:rsidR="008A72FF" w:rsidRPr="008A72FF" w:rsidRDefault="008A72FF" w:rsidP="008A72FF">
            <w:pPr>
              <w:tabs>
                <w:tab w:val="left" w:pos="915"/>
              </w:tabs>
              <w:jc w:val="both"/>
              <w:rPr>
                <w:rFonts w:ascii="Arial" w:hAnsi="Arial" w:cs="Arial"/>
                <w:sz w:val="24"/>
                <w:szCs w:val="24"/>
              </w:rPr>
            </w:pPr>
          </w:p>
          <w:p w14:paraId="61450890" w14:textId="77777777" w:rsidR="008A72FF" w:rsidRPr="008A72FF" w:rsidRDefault="008A72FF" w:rsidP="008A72FF">
            <w:pPr>
              <w:tabs>
                <w:tab w:val="left" w:pos="915"/>
              </w:tabs>
              <w:jc w:val="both"/>
              <w:rPr>
                <w:rFonts w:ascii="Arial" w:hAnsi="Arial" w:cs="Arial"/>
                <w:sz w:val="24"/>
                <w:szCs w:val="24"/>
              </w:rPr>
            </w:pPr>
            <w:r w:rsidRPr="008A72FF">
              <w:rPr>
                <w:rFonts w:ascii="Arial" w:hAnsi="Arial" w:cs="Arial"/>
                <w:sz w:val="24"/>
                <w:szCs w:val="24"/>
              </w:rPr>
              <w:t>A module on Workplace Ethics emphasizes positive behavior in professional settings, contributing to an enhanced image of the Pakistani workforce.</w:t>
            </w:r>
          </w:p>
          <w:p w14:paraId="30666823" w14:textId="77777777"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t>Maintaining Interest: To keep participants motivated, modern techniques like motivational lectures, success stories, and case studies are employed. These tools, detailed in the training methodology, aim to sustain interest and objectively assess acquired competencies.</w:t>
            </w:r>
          </w:p>
          <w:p w14:paraId="42C5004D" w14:textId="77777777" w:rsidR="008A72FF" w:rsidRPr="008A72FF" w:rsidRDefault="008A72FF" w:rsidP="008A72FF">
            <w:pPr>
              <w:tabs>
                <w:tab w:val="left" w:pos="915"/>
              </w:tabs>
              <w:jc w:val="both"/>
              <w:rPr>
                <w:rFonts w:ascii="Arial" w:hAnsi="Arial" w:cs="Arial"/>
                <w:sz w:val="24"/>
                <w:szCs w:val="24"/>
              </w:rPr>
            </w:pPr>
          </w:p>
          <w:p w14:paraId="1AA95C8C" w14:textId="13065BCC" w:rsidR="008A72FF" w:rsidRPr="008A72FF" w:rsidRDefault="008A72FF" w:rsidP="00FE0301">
            <w:pPr>
              <w:pStyle w:val="ListParagraph"/>
              <w:numPr>
                <w:ilvl w:val="0"/>
                <w:numId w:val="9"/>
              </w:numPr>
              <w:tabs>
                <w:tab w:val="left" w:pos="915"/>
              </w:tabs>
              <w:jc w:val="both"/>
              <w:rPr>
                <w:rFonts w:ascii="Arial" w:hAnsi="Arial" w:cs="Arial"/>
                <w:sz w:val="24"/>
                <w:szCs w:val="24"/>
              </w:rPr>
            </w:pPr>
            <w:r w:rsidRPr="008A72FF">
              <w:rPr>
                <w:rFonts w:ascii="Arial" w:hAnsi="Arial" w:cs="Arial"/>
                <w:sz w:val="24"/>
                <w:szCs w:val="24"/>
              </w:rPr>
              <w:t xml:space="preserve">Motivational Lectures: </w:t>
            </w:r>
          </w:p>
          <w:p w14:paraId="63B5C8CD" w14:textId="6E5020C7" w:rsidR="008A72FF" w:rsidRPr="008A72FF" w:rsidRDefault="008A72FF" w:rsidP="00FE0301">
            <w:pPr>
              <w:pStyle w:val="ListParagraph"/>
              <w:numPr>
                <w:ilvl w:val="0"/>
                <w:numId w:val="9"/>
              </w:numPr>
              <w:tabs>
                <w:tab w:val="left" w:pos="915"/>
              </w:tabs>
              <w:jc w:val="both"/>
              <w:rPr>
                <w:rFonts w:ascii="Arial" w:hAnsi="Arial" w:cs="Arial"/>
                <w:sz w:val="24"/>
                <w:szCs w:val="24"/>
              </w:rPr>
            </w:pPr>
            <w:r w:rsidRPr="008A72FF">
              <w:rPr>
                <w:rFonts w:ascii="Arial" w:hAnsi="Arial" w:cs="Arial"/>
                <w:sz w:val="24"/>
                <w:szCs w:val="24"/>
              </w:rPr>
              <w:t>Motivational lectures, a crucial component, aim to inspire participants towards professional excellence in Oracle Java and Angular. These lectures include a clear purpose, personal stories, participant relevance, and compelling ending points to drive creativity and curiosity.</w:t>
            </w:r>
          </w:p>
          <w:p w14:paraId="031DE4E0" w14:textId="76621194" w:rsidR="008A72FF" w:rsidRPr="008A72FF" w:rsidRDefault="008A72FF" w:rsidP="00FE0301">
            <w:pPr>
              <w:pStyle w:val="ListParagraph"/>
              <w:numPr>
                <w:ilvl w:val="0"/>
                <w:numId w:val="9"/>
              </w:numPr>
              <w:tabs>
                <w:tab w:val="left" w:pos="915"/>
              </w:tabs>
              <w:jc w:val="both"/>
              <w:rPr>
                <w:rFonts w:ascii="Arial" w:hAnsi="Arial" w:cs="Arial"/>
                <w:sz w:val="24"/>
                <w:szCs w:val="24"/>
              </w:rPr>
            </w:pPr>
            <w:r w:rsidRPr="008A72FF">
              <w:rPr>
                <w:rFonts w:ascii="Arial" w:hAnsi="Arial" w:cs="Arial"/>
                <w:sz w:val="24"/>
                <w:szCs w:val="24"/>
              </w:rPr>
              <w:t xml:space="preserve">Success Stories: </w:t>
            </w:r>
          </w:p>
          <w:p w14:paraId="4FE54241" w14:textId="2CE20838" w:rsidR="008A72FF" w:rsidRDefault="008A72FF" w:rsidP="00FE0301">
            <w:pPr>
              <w:pStyle w:val="ListParagraph"/>
              <w:numPr>
                <w:ilvl w:val="0"/>
                <w:numId w:val="9"/>
              </w:numPr>
              <w:tabs>
                <w:tab w:val="left" w:pos="915"/>
              </w:tabs>
              <w:jc w:val="both"/>
              <w:rPr>
                <w:rFonts w:ascii="Arial" w:hAnsi="Arial" w:cs="Arial"/>
                <w:sz w:val="24"/>
                <w:szCs w:val="24"/>
              </w:rPr>
            </w:pPr>
            <w:r w:rsidRPr="008A72FF">
              <w:rPr>
                <w:rFonts w:ascii="Arial" w:hAnsi="Arial" w:cs="Arial"/>
                <w:sz w:val="24"/>
                <w:szCs w:val="24"/>
              </w:rPr>
              <w:t>Success stories, shared through various mediums, motivate participants by showcasing the journey to success in Oracle Java and Angular. The training institute is expected to regularly present high-quality success stories.</w:t>
            </w:r>
          </w:p>
          <w:p w14:paraId="19666D39" w14:textId="77777777" w:rsidR="008A72FF" w:rsidRPr="008A72FF" w:rsidRDefault="008A72FF" w:rsidP="008A72FF">
            <w:pPr>
              <w:tabs>
                <w:tab w:val="left" w:pos="915"/>
              </w:tabs>
              <w:jc w:val="both"/>
              <w:rPr>
                <w:rFonts w:ascii="Arial" w:hAnsi="Arial" w:cs="Arial"/>
                <w:sz w:val="24"/>
                <w:szCs w:val="24"/>
              </w:rPr>
            </w:pPr>
          </w:p>
          <w:p w14:paraId="0978E86C" w14:textId="77777777"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lastRenderedPageBreak/>
              <w:t xml:space="preserve">(iii) Case Studies: </w:t>
            </w:r>
          </w:p>
          <w:p w14:paraId="292B9307" w14:textId="7E7919FF" w:rsidR="008A72FF" w:rsidRPr="008A72FF" w:rsidRDefault="008A72FF" w:rsidP="008A72FF">
            <w:pPr>
              <w:tabs>
                <w:tab w:val="left" w:pos="915"/>
              </w:tabs>
              <w:jc w:val="both"/>
              <w:rPr>
                <w:rFonts w:ascii="Arial" w:hAnsi="Arial" w:cs="Arial"/>
                <w:sz w:val="24"/>
                <w:szCs w:val="24"/>
              </w:rPr>
            </w:pPr>
            <w:r w:rsidRPr="008A72FF">
              <w:rPr>
                <w:rFonts w:ascii="Arial" w:hAnsi="Arial" w:cs="Arial"/>
                <w:sz w:val="24"/>
                <w:szCs w:val="24"/>
              </w:rPr>
              <w:t>Where suitable, case studies enhance understanding by presenting real-life scenarios in Oracle Java and Angular. This method encourages participants to actively analyze and discuss practical challenges related to Oracle Java and Angular.</w:t>
            </w:r>
          </w:p>
          <w:p w14:paraId="39A5484F" w14:textId="77777777" w:rsidR="00DA5025" w:rsidRDefault="008A72FF" w:rsidP="00B56622">
            <w:pPr>
              <w:tabs>
                <w:tab w:val="left" w:pos="915"/>
              </w:tabs>
              <w:jc w:val="both"/>
              <w:rPr>
                <w:rFonts w:ascii="Arial" w:hAnsi="Arial" w:cs="Arial"/>
                <w:sz w:val="24"/>
                <w:szCs w:val="24"/>
              </w:rPr>
            </w:pPr>
            <w:r w:rsidRPr="008A72FF">
              <w:rPr>
                <w:rFonts w:ascii="Arial" w:hAnsi="Arial" w:cs="Arial"/>
                <w:sz w:val="24"/>
                <w:szCs w:val="24"/>
              </w:rPr>
              <w:t>The ultimate objective is to not only impart technical knowledge but also transform participants into responsible and skilled professionals ready to excel in the Oracle Java and Angular job market.</w:t>
            </w:r>
          </w:p>
          <w:p w14:paraId="44646651" w14:textId="00B4F846" w:rsidR="00B56622" w:rsidRPr="00B56622" w:rsidRDefault="00B56622" w:rsidP="00B56622">
            <w:pPr>
              <w:tabs>
                <w:tab w:val="left" w:pos="915"/>
              </w:tabs>
              <w:jc w:val="both"/>
              <w:rPr>
                <w:rFonts w:ascii="Arial" w:hAnsi="Arial" w:cs="Arial"/>
                <w:sz w:val="24"/>
                <w:szCs w:val="24"/>
              </w:rPr>
            </w:pP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1B32EA93" w14:textId="77777777" w:rsidR="009260A7" w:rsidRDefault="009260A7" w:rsidP="009260A7">
            <w:pPr>
              <w:rPr>
                <w:color w:val="000000"/>
              </w:rPr>
            </w:pPr>
            <w:r>
              <w:rPr>
                <w:color w:val="000000"/>
              </w:rPr>
              <w:t xml:space="preserve">Bachelor  in IT/ CS/ </w:t>
            </w:r>
            <w:proofErr w:type="spellStart"/>
            <w:r>
              <w:rPr>
                <w:color w:val="000000"/>
              </w:rPr>
              <w:t>Maths</w:t>
            </w:r>
            <w:proofErr w:type="spellEnd"/>
            <w:r>
              <w:rPr>
                <w:color w:val="000000"/>
              </w:rPr>
              <w:t>/Statistics/Economics/Physics or Bachelor  of Engineering or 5th Semester students enrolled in HEC approved degree program in IT/CS/MIS/Stats/</w:t>
            </w:r>
            <w:proofErr w:type="spellStart"/>
            <w:r>
              <w:rPr>
                <w:color w:val="000000"/>
              </w:rPr>
              <w:t>Maths</w:t>
            </w:r>
            <w:proofErr w:type="spellEnd"/>
          </w:p>
          <w:p w14:paraId="07902DFC" w14:textId="4DF1D72C" w:rsidR="00234A1D" w:rsidRPr="00234A1D" w:rsidRDefault="00234A1D" w:rsidP="009260A7">
            <w:pPr>
              <w:pStyle w:val="ListParagraph"/>
              <w:rPr>
                <w:rFonts w:ascii="Arial" w:hAnsi="Arial" w:cs="Arial"/>
                <w:color w:val="000000" w:themeColor="text1"/>
                <w:sz w:val="24"/>
                <w:szCs w:val="24"/>
              </w:rPr>
            </w:pPr>
          </w:p>
        </w:tc>
      </w:tr>
      <w:tr w:rsidR="0062203F" w:rsidRPr="00E74943" w14:paraId="05D57EAB" w14:textId="77777777" w:rsidTr="0057566E">
        <w:tc>
          <w:tcPr>
            <w:tcW w:w="977" w:type="pct"/>
          </w:tcPr>
          <w:p w14:paraId="48B1BCB8" w14:textId="2DDB18FE" w:rsidR="0062203F" w:rsidRPr="00E74943" w:rsidRDefault="009260A7" w:rsidP="004D6A18">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 Eligibility Criteria</w:t>
            </w:r>
          </w:p>
        </w:tc>
        <w:tc>
          <w:tcPr>
            <w:tcW w:w="4023" w:type="pct"/>
            <w:vAlign w:val="center"/>
          </w:tcPr>
          <w:p w14:paraId="65A1A8CC" w14:textId="5D14FEB2" w:rsidR="0062203F" w:rsidRPr="002814F6" w:rsidRDefault="002814F6" w:rsidP="002814F6">
            <w:pPr>
              <w:rPr>
                <w:rFonts w:ascii="Arial" w:hAnsi="Arial" w:cs="Arial"/>
                <w:color w:val="000000" w:themeColor="text1"/>
                <w:sz w:val="24"/>
                <w:szCs w:val="24"/>
              </w:rPr>
            </w:pPr>
            <w:r w:rsidRPr="002814F6">
              <w:rPr>
                <w:rFonts w:ascii="Arial" w:hAnsi="Arial" w:cs="Arial"/>
                <w:color w:val="000000" w:themeColor="text1"/>
                <w:sz w:val="24"/>
                <w:szCs w:val="24"/>
              </w:rPr>
              <w:t xml:space="preserve">Bachelor Computer Science/ SE/ IT/EEE  having 3 </w:t>
            </w:r>
            <w:proofErr w:type="spellStart"/>
            <w:r w:rsidRPr="002814F6">
              <w:rPr>
                <w:rFonts w:ascii="Arial" w:hAnsi="Arial" w:cs="Arial"/>
                <w:color w:val="000000" w:themeColor="text1"/>
                <w:sz w:val="24"/>
                <w:szCs w:val="24"/>
              </w:rPr>
              <w:t>years experience</w:t>
            </w:r>
            <w:proofErr w:type="spellEnd"/>
            <w:r w:rsidRPr="002814F6">
              <w:rPr>
                <w:rFonts w:ascii="Arial" w:hAnsi="Arial" w:cs="Arial"/>
                <w:color w:val="000000" w:themeColor="text1"/>
                <w:sz w:val="24"/>
                <w:szCs w:val="24"/>
              </w:rPr>
              <w:t xml:space="preserve"> in Java programming, Oracle database, and Angular framework.</w:t>
            </w: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6EAD4AED" w14:textId="77777777" w:rsidR="00B56622" w:rsidRPr="00B56622" w:rsidRDefault="00B56622" w:rsidP="00B56622">
            <w:pPr>
              <w:pStyle w:val="ListParagraph"/>
              <w:numPr>
                <w:ilvl w:val="0"/>
                <w:numId w:val="13"/>
              </w:numPr>
              <w:rPr>
                <w:rFonts w:ascii="Arial" w:hAnsi="Arial" w:cs="Arial"/>
                <w:sz w:val="24"/>
                <w:szCs w:val="24"/>
              </w:rPr>
            </w:pPr>
            <w:r w:rsidRPr="00B56622">
              <w:rPr>
                <w:rFonts w:ascii="Arial" w:hAnsi="Arial" w:cs="Arial"/>
                <w:sz w:val="24"/>
                <w:szCs w:val="24"/>
              </w:rPr>
              <w:t xml:space="preserve">Upon completion of the Java and Angular course, participants will emerge with advanced programming skills in Java and Angular, enabling them to design and develop dynamic web applications. </w:t>
            </w:r>
          </w:p>
          <w:p w14:paraId="3E3CF783" w14:textId="092065B4" w:rsidR="00B56622" w:rsidRPr="00B56622" w:rsidRDefault="00B56622" w:rsidP="00B56622">
            <w:pPr>
              <w:pStyle w:val="ListParagraph"/>
              <w:numPr>
                <w:ilvl w:val="0"/>
                <w:numId w:val="13"/>
              </w:numPr>
              <w:rPr>
                <w:rFonts w:ascii="Arial" w:hAnsi="Arial" w:cs="Arial"/>
                <w:sz w:val="24"/>
                <w:szCs w:val="24"/>
              </w:rPr>
            </w:pPr>
            <w:r w:rsidRPr="00B56622">
              <w:rPr>
                <w:rFonts w:ascii="Arial" w:hAnsi="Arial" w:cs="Arial"/>
                <w:sz w:val="24"/>
                <w:szCs w:val="24"/>
              </w:rPr>
              <w:t xml:space="preserve">They will gain expertise in utilizing Java libraries, implementing design patterns, integrating databases, and conducting both client-side (Angular) and server-side (Java) development. </w:t>
            </w:r>
          </w:p>
          <w:p w14:paraId="3AEA6AC1" w14:textId="77777777" w:rsidR="00B56622" w:rsidRPr="00B56622" w:rsidRDefault="00B56622" w:rsidP="00B56622">
            <w:pPr>
              <w:pStyle w:val="ListParagraph"/>
              <w:numPr>
                <w:ilvl w:val="0"/>
                <w:numId w:val="13"/>
              </w:numPr>
              <w:rPr>
                <w:rFonts w:ascii="Arial" w:hAnsi="Arial" w:cs="Arial"/>
                <w:sz w:val="24"/>
                <w:szCs w:val="24"/>
              </w:rPr>
            </w:pPr>
            <w:r w:rsidRPr="00B56622">
              <w:rPr>
                <w:rFonts w:ascii="Arial" w:hAnsi="Arial" w:cs="Arial"/>
                <w:sz w:val="24"/>
                <w:szCs w:val="24"/>
              </w:rPr>
              <w:t xml:space="preserve">The course emphasizes full-stack development, covering testing, debugging, version control, collaboration, and project management. Participants will acquire hands-on experience through real-world projects, building a comprehensive portfolio that reflects their proficiency in Java and Angular. </w:t>
            </w:r>
          </w:p>
          <w:p w14:paraId="673D3FAC" w14:textId="4E0E4913" w:rsidR="00DA5025" w:rsidRPr="00B56622" w:rsidRDefault="00B56622" w:rsidP="00B56622">
            <w:pPr>
              <w:pStyle w:val="ListParagraph"/>
              <w:numPr>
                <w:ilvl w:val="0"/>
                <w:numId w:val="13"/>
              </w:numPr>
              <w:rPr>
                <w:rFonts w:ascii="Arial" w:hAnsi="Arial" w:cs="Arial"/>
                <w:color w:val="000000" w:themeColor="text1"/>
                <w:sz w:val="24"/>
                <w:szCs w:val="24"/>
              </w:rPr>
            </w:pPr>
            <w:r w:rsidRPr="00B56622">
              <w:rPr>
                <w:rFonts w:ascii="Arial" w:hAnsi="Arial" w:cs="Arial"/>
                <w:sz w:val="24"/>
                <w:szCs w:val="24"/>
              </w:rPr>
              <w:t>Overall, the course equips participants with the knowledge and skills necessary for impactful contributions to web and software development projects in various industries.</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7E1485E2"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164273">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164273">
              <w:rPr>
                <w:rFonts w:ascii="Arial" w:hAnsi="Arial" w:cs="Arial"/>
                <w:b/>
                <w:color w:val="000000" w:themeColor="text1"/>
                <w:sz w:val="24"/>
                <w:szCs w:val="24"/>
              </w:rPr>
              <w:t>12</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68D14F6A" w14:textId="4FD0B01D" w:rsidR="00AE259C" w:rsidRDefault="00AE259C" w:rsidP="004516B6">
            <w:pPr>
              <w:rPr>
                <w:rFonts w:ascii="Arial" w:hAnsi="Arial" w:cs="Arial"/>
                <w:b/>
                <w:color w:val="000000" w:themeColor="text1"/>
                <w:sz w:val="24"/>
                <w:szCs w:val="24"/>
              </w:rPr>
            </w:pPr>
            <w:r w:rsidRPr="00E74943">
              <w:rPr>
                <w:rFonts w:ascii="Arial" w:hAnsi="Arial" w:cs="Arial"/>
                <w:color w:val="000000" w:themeColor="text1"/>
                <w:sz w:val="24"/>
                <w:szCs w:val="24"/>
              </w:rPr>
              <w:t xml:space="preserve">Total contact hours: </w:t>
            </w:r>
            <w:r w:rsidR="00164273">
              <w:rPr>
                <w:rFonts w:ascii="Arial" w:hAnsi="Arial" w:cs="Arial"/>
                <w:b/>
                <w:color w:val="000000" w:themeColor="text1"/>
                <w:sz w:val="24"/>
                <w:szCs w:val="24"/>
              </w:rPr>
              <w:t>24</w:t>
            </w:r>
            <w:r w:rsidR="00027CA0">
              <w:rPr>
                <w:rFonts w:ascii="Arial" w:hAnsi="Arial" w:cs="Arial"/>
                <w:b/>
                <w:color w:val="000000" w:themeColor="text1"/>
                <w:sz w:val="24"/>
                <w:szCs w:val="24"/>
              </w:rPr>
              <w:t xml:space="preserve">0 </w:t>
            </w:r>
            <w:r w:rsidRPr="00E74943">
              <w:rPr>
                <w:rFonts w:ascii="Arial" w:hAnsi="Arial" w:cs="Arial"/>
                <w:b/>
                <w:color w:val="000000" w:themeColor="text1"/>
                <w:sz w:val="24"/>
                <w:szCs w:val="24"/>
              </w:rPr>
              <w:t>hours</w:t>
            </w:r>
          </w:p>
          <w:p w14:paraId="3062FEFA" w14:textId="24505F90" w:rsidR="008A72FF" w:rsidRPr="00E74943" w:rsidRDefault="008A72FF" w:rsidP="004516B6">
            <w:pPr>
              <w:rPr>
                <w:rFonts w:ascii="Arial" w:hAnsi="Arial" w:cs="Arial"/>
                <w:b/>
                <w:sz w:val="24"/>
                <w:szCs w:val="24"/>
              </w:rPr>
            </w:pPr>
            <w:r w:rsidRPr="008A72FF">
              <w:rPr>
                <w:rFonts w:ascii="Arial" w:hAnsi="Arial" w:cs="Arial"/>
                <w:b/>
                <w:sz w:val="24"/>
                <w:szCs w:val="24"/>
              </w:rPr>
              <w:t>Java SE 17 Developer Certification</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1615B60F"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Oracle Corporation: Naturally, Oracle itself is a major player in Java development. They offer various positions for Java developers to work on Java SE, Java EE, and related technologies.</w:t>
            </w:r>
          </w:p>
          <w:p w14:paraId="59F62A8D"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IBM: IBM is known for its involvement in Java development, especially with its WebSphere application server and other enterprise solutions.</w:t>
            </w:r>
          </w:p>
          <w:p w14:paraId="53CB398A"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Microsoft: While Microsoft is not primarily associated with Oracle Java, they have been increasingly incorporating Java into their technologies, such as Azure services and development tools.</w:t>
            </w:r>
          </w:p>
          <w:p w14:paraId="366B4690"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Google: Google uses Java extensively in its projects, including Android development. Google Cloud Platform (GCP) also provides opportunities for Java developers.</w:t>
            </w:r>
          </w:p>
          <w:p w14:paraId="4C7EDD93"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lastRenderedPageBreak/>
              <w:t>Amazon (AWS): Amazon Web Services (AWS) supports Java, and there are opportunities for Java developers to work on various cloud-related projects.</w:t>
            </w:r>
          </w:p>
          <w:p w14:paraId="3A073362"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Red Hat: As a leading provider of open-source solutions, Red Hat has positions for Java developers, especially those with experience in Java EE and related technologies.</w:t>
            </w:r>
          </w:p>
          <w:p w14:paraId="414B0E6B"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Capgemini: This global consulting and technology services company often has job openings for Java developers.</w:t>
            </w:r>
          </w:p>
          <w:p w14:paraId="7774F436"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Accenture: Accenture is a multinational professional services company that frequently hires Java developers for various projects.</w:t>
            </w:r>
          </w:p>
          <w:p w14:paraId="5CC9B78C"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Infosys: Infosys is a global IT consulting and services company that often has positions for Java developers in its workforce.</w:t>
            </w:r>
          </w:p>
          <w:p w14:paraId="4193607C"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Tata Consultancy Services (TCS): TCS is one of the largest IT services companies globally, and they regularly hire Java developers for their projects.</w:t>
            </w:r>
          </w:p>
          <w:p w14:paraId="76EE0D83"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Pakistan Petroleum Limited (PPL)</w:t>
            </w:r>
          </w:p>
          <w:p w14:paraId="2589509B"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Oil &amp; Gas Development Company Limited (OGDCL)</w:t>
            </w:r>
          </w:p>
          <w:p w14:paraId="1FE60115"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Pakistan Telecommunication Company Limited (PTCL)</w:t>
            </w:r>
          </w:p>
          <w:p w14:paraId="55C45400"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Jazz (formerly Mobilink and Warid)</w:t>
            </w:r>
          </w:p>
          <w:p w14:paraId="67D767E1"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Habib Bank Limited (HBL)</w:t>
            </w:r>
          </w:p>
          <w:p w14:paraId="4DB90172"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MCB Bank Limited</w:t>
            </w:r>
          </w:p>
          <w:p w14:paraId="4D796308"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United Bank Limited (UBL)</w:t>
            </w:r>
          </w:p>
          <w:p w14:paraId="44D903F8"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Allied Bank Limited (ABL)</w:t>
            </w:r>
          </w:p>
          <w:p w14:paraId="547A27AB"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Engro Corporation</w:t>
            </w:r>
          </w:p>
          <w:p w14:paraId="6D50BE82"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Packages Limited</w:t>
            </w:r>
          </w:p>
          <w:p w14:paraId="4DA976F0"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Millat Tractors Limited</w:t>
            </w:r>
          </w:p>
          <w:p w14:paraId="414A23B0" w14:textId="73B042C8" w:rsidR="00264FAC" w:rsidRPr="00B52B27" w:rsidRDefault="00264FAC" w:rsidP="00FE0301">
            <w:pPr>
              <w:pStyle w:val="ListParagraph"/>
              <w:numPr>
                <w:ilvl w:val="0"/>
                <w:numId w:val="7"/>
              </w:numPr>
              <w:rPr>
                <w:rFonts w:ascii="Arial" w:hAnsi="Arial" w:cs="Arial"/>
                <w:color w:val="000000" w:themeColor="text1"/>
                <w:sz w:val="24"/>
                <w:szCs w:val="24"/>
              </w:rPr>
            </w:pP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11B04521"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Software Engineer</w:t>
            </w:r>
          </w:p>
          <w:p w14:paraId="3258B7BD"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Web Developer</w:t>
            </w:r>
          </w:p>
          <w:p w14:paraId="108DA2B5"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Database Administrator</w:t>
            </w:r>
          </w:p>
          <w:p w14:paraId="24A7B373"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IT Project Manager</w:t>
            </w:r>
          </w:p>
          <w:p w14:paraId="509C175F"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Network Engineer</w:t>
            </w:r>
          </w:p>
          <w:p w14:paraId="0F397420"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Customer Service Representative</w:t>
            </w:r>
          </w:p>
          <w:p w14:paraId="2A28B695"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Banking Officer</w:t>
            </w:r>
          </w:p>
          <w:p w14:paraId="76F14C7D"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Financial Analyst</w:t>
            </w:r>
          </w:p>
          <w:p w14:paraId="221059DD"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Relationship Manager</w:t>
            </w:r>
          </w:p>
          <w:p w14:paraId="68542FE6"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Petroleum Engineer</w:t>
            </w:r>
          </w:p>
          <w:p w14:paraId="00BE88BD"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Geologist</w:t>
            </w:r>
          </w:p>
          <w:p w14:paraId="289069A4"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Mechanical Engineer</w:t>
            </w:r>
          </w:p>
          <w:p w14:paraId="47318E26"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Electrical Engineer</w:t>
            </w:r>
          </w:p>
          <w:p w14:paraId="6111A5A2" w14:textId="669910F3" w:rsidR="00164273" w:rsidRPr="00A81AA4" w:rsidRDefault="00164273" w:rsidP="00134238">
            <w:pPr>
              <w:pBdr>
                <w:top w:val="single" w:sz="2" w:space="0" w:color="D9D9E3"/>
                <w:left w:val="single" w:sz="2" w:space="5" w:color="D9D9E3"/>
                <w:bottom w:val="single" w:sz="2" w:space="0" w:color="D9D9E3"/>
                <w:right w:val="single" w:sz="2" w:space="0" w:color="D9D9E3"/>
              </w:pBdr>
              <w:ind w:left="360"/>
              <w:rPr>
                <w:rFonts w:ascii="Arial" w:hAnsi="Arial" w:cs="Arial"/>
                <w:sz w:val="24"/>
                <w:szCs w:val="24"/>
              </w:rPr>
            </w:pP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r w:rsidR="00264FAC" w:rsidRPr="00E74943" w14:paraId="0C49792D" w14:textId="77777777" w:rsidTr="00E74943">
        <w:trPr>
          <w:trHeight w:val="64"/>
        </w:trPr>
        <w:tc>
          <w:tcPr>
            <w:tcW w:w="977" w:type="pct"/>
          </w:tcPr>
          <w:p w14:paraId="13FB54AF"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4E9BC443" w14:textId="77777777" w:rsidR="00134238" w:rsidRPr="00134238" w:rsidRDefault="00134238" w:rsidP="00134238">
            <w:pPr>
              <w:pStyle w:val="NormalWeb"/>
              <w:rPr>
                <w:rFonts w:ascii="Arial" w:hAnsi="Arial" w:cs="Arial"/>
                <w:b/>
                <w:color w:val="000000" w:themeColor="text1"/>
              </w:rPr>
            </w:pPr>
            <w:r w:rsidRPr="00134238">
              <w:rPr>
                <w:rFonts w:ascii="Arial" w:hAnsi="Arial" w:cs="Arial"/>
                <w:b/>
                <w:color w:val="000000" w:themeColor="text1"/>
              </w:rPr>
              <w:t>Oracle Java:</w:t>
            </w:r>
          </w:p>
          <w:p w14:paraId="4CD2E7A8" w14:textId="21FD3F68"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Oracle Java Tutorials:</w:t>
            </w:r>
          </w:p>
          <w:p w14:paraId="520E014E"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Java Tutorials on Oracle's Official Website</w:t>
            </w:r>
          </w:p>
          <w:p w14:paraId="7E54EF0A"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Java Programming and Software Engineering Fundamentals (Coursera):</w:t>
            </w:r>
          </w:p>
          <w:p w14:paraId="22D7ACA4" w14:textId="77777777" w:rsidR="00134238" w:rsidRPr="00134238" w:rsidRDefault="00134238" w:rsidP="00FE0301">
            <w:pPr>
              <w:pStyle w:val="NormalWeb"/>
              <w:numPr>
                <w:ilvl w:val="0"/>
                <w:numId w:val="11"/>
              </w:numPr>
              <w:rPr>
                <w:rFonts w:ascii="Arial" w:hAnsi="Arial" w:cs="Arial"/>
                <w:color w:val="000000" w:themeColor="text1"/>
              </w:rPr>
            </w:pPr>
            <w:proofErr w:type="spellStart"/>
            <w:r w:rsidRPr="00134238">
              <w:rPr>
                <w:rFonts w:ascii="Arial" w:hAnsi="Arial" w:cs="Arial"/>
                <w:color w:val="000000" w:themeColor="text1"/>
              </w:rPr>
              <w:lastRenderedPageBreak/>
              <w:t>Codecademy</w:t>
            </w:r>
            <w:proofErr w:type="spellEnd"/>
            <w:r w:rsidRPr="00134238">
              <w:rPr>
                <w:rFonts w:ascii="Arial" w:hAnsi="Arial" w:cs="Arial"/>
                <w:color w:val="000000" w:themeColor="text1"/>
              </w:rPr>
              <w:t xml:space="preserve"> - Learn Java:</w:t>
            </w:r>
          </w:p>
          <w:p w14:paraId="6E8EC70B" w14:textId="77777777" w:rsidR="00134238" w:rsidRPr="00134238" w:rsidRDefault="00134238" w:rsidP="00FE0301">
            <w:pPr>
              <w:pStyle w:val="NormalWeb"/>
              <w:numPr>
                <w:ilvl w:val="1"/>
                <w:numId w:val="11"/>
              </w:numPr>
              <w:rPr>
                <w:rFonts w:ascii="Arial" w:hAnsi="Arial" w:cs="Arial"/>
                <w:color w:val="000000" w:themeColor="text1"/>
              </w:rPr>
            </w:pPr>
            <w:proofErr w:type="spellStart"/>
            <w:r w:rsidRPr="00134238">
              <w:rPr>
                <w:rFonts w:ascii="Arial" w:hAnsi="Arial" w:cs="Arial"/>
                <w:color w:val="000000" w:themeColor="text1"/>
              </w:rPr>
              <w:t>Codecademy</w:t>
            </w:r>
            <w:proofErr w:type="spellEnd"/>
            <w:r w:rsidRPr="00134238">
              <w:rPr>
                <w:rFonts w:ascii="Arial" w:hAnsi="Arial" w:cs="Arial"/>
                <w:color w:val="000000" w:themeColor="text1"/>
              </w:rPr>
              <w:t xml:space="preserve"> Java Course</w:t>
            </w:r>
          </w:p>
          <w:p w14:paraId="7676D339"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Java Brains - Java Programming Tutorials:</w:t>
            </w:r>
          </w:p>
          <w:p w14:paraId="4F550099"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Java Brains YouTube Channel</w:t>
            </w:r>
          </w:p>
          <w:p w14:paraId="0B04C241" w14:textId="77777777" w:rsidR="00134238" w:rsidRPr="00134238" w:rsidRDefault="00134238" w:rsidP="00FE0301">
            <w:pPr>
              <w:pStyle w:val="NormalWeb"/>
              <w:numPr>
                <w:ilvl w:val="0"/>
                <w:numId w:val="11"/>
              </w:numPr>
              <w:rPr>
                <w:rFonts w:ascii="Arial" w:hAnsi="Arial" w:cs="Arial"/>
                <w:color w:val="000000" w:themeColor="text1"/>
              </w:rPr>
            </w:pPr>
            <w:proofErr w:type="spellStart"/>
            <w:r w:rsidRPr="00134238">
              <w:rPr>
                <w:rFonts w:ascii="Arial" w:hAnsi="Arial" w:cs="Arial"/>
                <w:color w:val="000000" w:themeColor="text1"/>
              </w:rPr>
              <w:t>Baeldung</w:t>
            </w:r>
            <w:proofErr w:type="spellEnd"/>
            <w:r w:rsidRPr="00134238">
              <w:rPr>
                <w:rFonts w:ascii="Arial" w:hAnsi="Arial" w:cs="Arial"/>
                <w:color w:val="000000" w:themeColor="text1"/>
              </w:rPr>
              <w:t xml:space="preserve"> - Java Programming Guides:</w:t>
            </w:r>
          </w:p>
          <w:p w14:paraId="30695237" w14:textId="77777777" w:rsidR="00134238" w:rsidRPr="00134238" w:rsidRDefault="00134238" w:rsidP="00FE0301">
            <w:pPr>
              <w:pStyle w:val="NormalWeb"/>
              <w:numPr>
                <w:ilvl w:val="1"/>
                <w:numId w:val="11"/>
              </w:numPr>
              <w:rPr>
                <w:rFonts w:ascii="Arial" w:hAnsi="Arial" w:cs="Arial"/>
                <w:color w:val="000000" w:themeColor="text1"/>
              </w:rPr>
            </w:pPr>
            <w:proofErr w:type="spellStart"/>
            <w:r w:rsidRPr="00134238">
              <w:rPr>
                <w:rFonts w:ascii="Arial" w:hAnsi="Arial" w:cs="Arial"/>
                <w:color w:val="000000" w:themeColor="text1"/>
              </w:rPr>
              <w:t>Baeldung</w:t>
            </w:r>
            <w:proofErr w:type="spellEnd"/>
            <w:r w:rsidRPr="00134238">
              <w:rPr>
                <w:rFonts w:ascii="Arial" w:hAnsi="Arial" w:cs="Arial"/>
                <w:color w:val="000000" w:themeColor="text1"/>
              </w:rPr>
              <w:t xml:space="preserve"> Java Guides</w:t>
            </w:r>
          </w:p>
          <w:p w14:paraId="5383E2B8" w14:textId="77777777" w:rsidR="00134238" w:rsidRPr="00134238" w:rsidRDefault="00134238" w:rsidP="00134238">
            <w:pPr>
              <w:pStyle w:val="NormalWeb"/>
              <w:rPr>
                <w:rFonts w:ascii="Arial" w:hAnsi="Arial" w:cs="Arial"/>
                <w:b/>
                <w:color w:val="000000" w:themeColor="text1"/>
              </w:rPr>
            </w:pPr>
            <w:r w:rsidRPr="00134238">
              <w:rPr>
                <w:rFonts w:ascii="Arial" w:hAnsi="Arial" w:cs="Arial"/>
                <w:b/>
                <w:color w:val="000000" w:themeColor="text1"/>
              </w:rPr>
              <w:t>AngularJS:</w:t>
            </w:r>
          </w:p>
          <w:p w14:paraId="059D856A"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AngularJS Official Documentation:</w:t>
            </w:r>
          </w:p>
          <w:p w14:paraId="1FD67723"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AngularJS Documentation</w:t>
            </w:r>
          </w:p>
          <w:p w14:paraId="01A54193"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AngularJS Tutorial for Beginners (edX):</w:t>
            </w:r>
          </w:p>
          <w:p w14:paraId="6A41B79B"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edX AngularJS Course</w:t>
            </w:r>
          </w:p>
          <w:p w14:paraId="762DA82C"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Angular - The Complete Guide (Udemy):</w:t>
            </w:r>
          </w:p>
          <w:p w14:paraId="2D812731"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Angular - The Complete Guide on Udemy</w:t>
            </w:r>
          </w:p>
          <w:p w14:paraId="4EC95B11"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Coursera - Single Page Web Applications with AngularJS:</w:t>
            </w:r>
          </w:p>
          <w:p w14:paraId="21E8ADF0"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Coursera AngularJS Course</w:t>
            </w:r>
          </w:p>
          <w:p w14:paraId="7665968B"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 xml:space="preserve">AngularJS Video Tutorials by </w:t>
            </w:r>
            <w:proofErr w:type="spellStart"/>
            <w:r w:rsidRPr="00134238">
              <w:rPr>
                <w:rFonts w:ascii="Arial" w:hAnsi="Arial" w:cs="Arial"/>
                <w:color w:val="000000" w:themeColor="text1"/>
              </w:rPr>
              <w:t>Academind</w:t>
            </w:r>
            <w:proofErr w:type="spellEnd"/>
            <w:r w:rsidRPr="00134238">
              <w:rPr>
                <w:rFonts w:ascii="Arial" w:hAnsi="Arial" w:cs="Arial"/>
                <w:color w:val="000000" w:themeColor="text1"/>
              </w:rPr>
              <w:t>:</w:t>
            </w:r>
          </w:p>
          <w:p w14:paraId="58E3ABF2" w14:textId="77777777" w:rsidR="00134238" w:rsidRPr="00134238" w:rsidRDefault="00134238" w:rsidP="00FE0301">
            <w:pPr>
              <w:pStyle w:val="NormalWeb"/>
              <w:numPr>
                <w:ilvl w:val="1"/>
                <w:numId w:val="11"/>
              </w:numPr>
              <w:rPr>
                <w:rFonts w:ascii="Arial" w:hAnsi="Arial" w:cs="Arial"/>
                <w:color w:val="000000" w:themeColor="text1"/>
              </w:rPr>
            </w:pPr>
            <w:proofErr w:type="spellStart"/>
            <w:r w:rsidRPr="00134238">
              <w:rPr>
                <w:rFonts w:ascii="Arial" w:hAnsi="Arial" w:cs="Arial"/>
                <w:color w:val="000000" w:themeColor="text1"/>
              </w:rPr>
              <w:t>Academind</w:t>
            </w:r>
            <w:proofErr w:type="spellEnd"/>
            <w:r w:rsidRPr="00134238">
              <w:rPr>
                <w:rFonts w:ascii="Arial" w:hAnsi="Arial" w:cs="Arial"/>
                <w:color w:val="000000" w:themeColor="text1"/>
              </w:rPr>
              <w:t xml:space="preserve"> AngularJS Playlist</w:t>
            </w:r>
          </w:p>
          <w:p w14:paraId="314850C3"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W3Schools - AngularJS Tutorial:</w:t>
            </w:r>
          </w:p>
          <w:p w14:paraId="7B768140" w14:textId="78D62E37" w:rsidR="00264FAC" w:rsidRPr="00E74943"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W3Schools AngularJS Tutorial</w:t>
            </w: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5AEC2DF3" w14:textId="77777777" w:rsidR="0071773A" w:rsidRDefault="0071773A" w:rsidP="00E74943">
      <w:pPr>
        <w:spacing w:after="0"/>
        <w:jc w:val="center"/>
        <w:rPr>
          <w:rFonts w:ascii="Arial" w:hAnsi="Arial" w:cs="Arial"/>
          <w:b/>
          <w:color w:val="000000" w:themeColor="text1"/>
          <w:sz w:val="24"/>
        </w:rPr>
      </w:pPr>
    </w:p>
    <w:p w14:paraId="31ABBB04" w14:textId="77777777" w:rsidR="0071773A" w:rsidRDefault="0071773A" w:rsidP="00E74943">
      <w:pPr>
        <w:spacing w:after="0"/>
        <w:jc w:val="center"/>
        <w:rPr>
          <w:rFonts w:ascii="Arial" w:hAnsi="Arial" w:cs="Arial"/>
          <w:b/>
          <w:color w:val="000000" w:themeColor="text1"/>
          <w:sz w:val="24"/>
        </w:rPr>
      </w:pPr>
    </w:p>
    <w:p w14:paraId="243245F9" w14:textId="77777777" w:rsidR="0071773A" w:rsidRDefault="0071773A" w:rsidP="00E74943">
      <w:pPr>
        <w:spacing w:after="0"/>
        <w:jc w:val="center"/>
        <w:rPr>
          <w:rFonts w:ascii="Arial" w:hAnsi="Arial" w:cs="Arial"/>
          <w:b/>
          <w:color w:val="000000" w:themeColor="text1"/>
          <w:sz w:val="24"/>
        </w:rPr>
      </w:pPr>
    </w:p>
    <w:p w14:paraId="0E87B293" w14:textId="77777777" w:rsidR="000C382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t>MODULES</w:t>
      </w:r>
    </w:p>
    <w:p w14:paraId="37B319CE" w14:textId="77777777" w:rsidR="0071773A" w:rsidRDefault="0071773A" w:rsidP="00E74943">
      <w:pPr>
        <w:spacing w:after="0"/>
        <w:jc w:val="center"/>
        <w:rPr>
          <w:rFonts w:ascii="Arial" w:hAnsi="Arial" w:cs="Arial"/>
          <w:b/>
          <w:color w:val="000000" w:themeColor="text1"/>
          <w:sz w:val="24"/>
        </w:rPr>
      </w:pPr>
    </w:p>
    <w:p w14:paraId="7F99A3E6" w14:textId="77777777" w:rsidR="0071773A" w:rsidRDefault="0071773A" w:rsidP="00E74943">
      <w:pPr>
        <w:spacing w:after="0"/>
        <w:jc w:val="center"/>
        <w:rPr>
          <w:rFonts w:ascii="Arial" w:hAnsi="Arial" w:cs="Arial"/>
          <w:b/>
          <w:color w:val="000000" w:themeColor="text1"/>
          <w:sz w:val="24"/>
        </w:rPr>
      </w:pPr>
    </w:p>
    <w:tbl>
      <w:tblPr>
        <w:tblStyle w:val="TableGrid"/>
        <w:tblW w:w="10530" w:type="dxa"/>
        <w:tblInd w:w="-23"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ayout w:type="fixed"/>
        <w:tblLook w:val="04A0" w:firstRow="1" w:lastRow="0" w:firstColumn="1" w:lastColumn="0" w:noHBand="0" w:noVBand="1"/>
      </w:tblPr>
      <w:tblGrid>
        <w:gridCol w:w="23"/>
        <w:gridCol w:w="1147"/>
        <w:gridCol w:w="1980"/>
        <w:gridCol w:w="810"/>
        <w:gridCol w:w="1080"/>
        <w:gridCol w:w="2488"/>
        <w:gridCol w:w="32"/>
        <w:gridCol w:w="2970"/>
      </w:tblGrid>
      <w:tr w:rsidR="009123F6" w14:paraId="6109F0F6" w14:textId="77777777" w:rsidTr="00356B9C">
        <w:trPr>
          <w:gridBefore w:val="1"/>
          <w:wBefore w:w="23" w:type="dxa"/>
        </w:trPr>
        <w:tc>
          <w:tcPr>
            <w:tcW w:w="1147" w:type="dxa"/>
            <w:hideMark/>
          </w:tcPr>
          <w:p w14:paraId="45171768" w14:textId="5DCE6575" w:rsidR="009123F6" w:rsidRPr="00134238" w:rsidRDefault="009123F6" w:rsidP="002E46FD">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1980" w:type="dxa"/>
            <w:hideMark/>
          </w:tcPr>
          <w:p w14:paraId="21E9CED2" w14:textId="5BC397D4" w:rsidR="009123F6" w:rsidRPr="00134238" w:rsidRDefault="009123F6" w:rsidP="002E46FD">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810" w:type="dxa"/>
            <w:hideMark/>
          </w:tcPr>
          <w:p w14:paraId="21B00032" w14:textId="360616AE" w:rsidR="009123F6" w:rsidRPr="00134238" w:rsidRDefault="009123F6" w:rsidP="002E46FD">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1080" w:type="dxa"/>
          </w:tcPr>
          <w:p w14:paraId="0898C5BF" w14:textId="0F466270" w:rsidR="009123F6" w:rsidRDefault="009123F6" w:rsidP="002E46FD">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2488" w:type="dxa"/>
            <w:hideMark/>
          </w:tcPr>
          <w:p w14:paraId="53C8F40F" w14:textId="1D5B5C09" w:rsidR="009123F6" w:rsidRPr="00134238" w:rsidRDefault="009123F6" w:rsidP="00D8402C">
            <w:pPr>
              <w:rPr>
                <w:rFonts w:ascii="Arial" w:hAnsi="Arial" w:cs="Arial"/>
                <w:b/>
                <w:color w:val="000000" w:themeColor="text1"/>
                <w:sz w:val="24"/>
                <w:szCs w:val="24"/>
              </w:rPr>
            </w:pPr>
            <w:r w:rsidRPr="00134238">
              <w:rPr>
                <w:rFonts w:ascii="Arial" w:hAnsi="Arial" w:cs="Arial"/>
                <w:b/>
                <w:color w:val="000000" w:themeColor="text1"/>
                <w:sz w:val="24"/>
                <w:szCs w:val="24"/>
              </w:rPr>
              <w:t>Learning Units</w:t>
            </w:r>
          </w:p>
        </w:tc>
        <w:tc>
          <w:tcPr>
            <w:tcW w:w="3002" w:type="dxa"/>
            <w:gridSpan w:val="2"/>
            <w:hideMark/>
          </w:tcPr>
          <w:p w14:paraId="5F47D02B" w14:textId="2C116243" w:rsidR="009123F6" w:rsidRPr="00134238" w:rsidRDefault="009123F6" w:rsidP="002E46FD">
            <w:pPr>
              <w:jc w:val="center"/>
              <w:rPr>
                <w:rFonts w:ascii="Arial" w:hAnsi="Arial" w:cs="Arial"/>
                <w:b/>
                <w:color w:val="000000" w:themeColor="text1"/>
                <w:sz w:val="24"/>
                <w:szCs w:val="24"/>
              </w:rPr>
            </w:pPr>
            <w:r w:rsidRPr="00134238">
              <w:rPr>
                <w:rFonts w:ascii="Arial" w:hAnsi="Arial" w:cs="Arial"/>
                <w:b/>
                <w:color w:val="000000" w:themeColor="text1"/>
                <w:sz w:val="24"/>
                <w:szCs w:val="24"/>
              </w:rPr>
              <w:t>Home Assignment</w:t>
            </w:r>
          </w:p>
        </w:tc>
      </w:tr>
      <w:tr w:rsidR="00F726F3" w:rsidRPr="00D8402C" w14:paraId="255D84F6" w14:textId="77777777" w:rsidTr="00356B9C">
        <w:trPr>
          <w:gridBefore w:val="1"/>
          <w:wBefore w:w="23" w:type="dxa"/>
        </w:trPr>
        <w:tc>
          <w:tcPr>
            <w:tcW w:w="1147" w:type="dxa"/>
            <w:vMerge w:val="restart"/>
            <w:hideMark/>
          </w:tcPr>
          <w:p w14:paraId="3FC43B17" w14:textId="77777777" w:rsidR="00F726F3" w:rsidRPr="00D8402C" w:rsidRDefault="00F726F3"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Week 1</w:t>
            </w:r>
          </w:p>
          <w:p w14:paraId="556E0A6C" w14:textId="017D0E37" w:rsidR="00F726F3" w:rsidRPr="00D8402C" w:rsidRDefault="00F726F3" w:rsidP="0027704A">
            <w:pPr>
              <w:jc w:val="center"/>
              <w:rPr>
                <w:rFonts w:ascii="Arial" w:hAnsi="Arial" w:cs="Arial"/>
                <w:b/>
                <w:color w:val="000000" w:themeColor="text1"/>
                <w:sz w:val="24"/>
                <w:szCs w:val="24"/>
              </w:rPr>
            </w:pPr>
          </w:p>
        </w:tc>
        <w:tc>
          <w:tcPr>
            <w:tcW w:w="1980" w:type="dxa"/>
            <w:vMerge w:val="restart"/>
            <w:hideMark/>
          </w:tcPr>
          <w:p w14:paraId="7992B124" w14:textId="77777777" w:rsidR="00F726F3" w:rsidRPr="00D8402C" w:rsidRDefault="00F726F3"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Java Basics</w:t>
            </w:r>
          </w:p>
        </w:tc>
        <w:tc>
          <w:tcPr>
            <w:tcW w:w="810" w:type="dxa"/>
            <w:vMerge w:val="restart"/>
            <w:hideMark/>
          </w:tcPr>
          <w:p w14:paraId="63EBCF56" w14:textId="77777777" w:rsidR="00F726F3" w:rsidRPr="00D8402C" w:rsidRDefault="00F726F3"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1</w:t>
            </w:r>
          </w:p>
          <w:p w14:paraId="0BA29F1A" w14:textId="3BDE80FE" w:rsidR="00F726F3" w:rsidRPr="00D8402C" w:rsidRDefault="00F726F3" w:rsidP="007A07FC">
            <w:pPr>
              <w:jc w:val="center"/>
              <w:rPr>
                <w:rFonts w:ascii="Arial" w:hAnsi="Arial" w:cs="Arial"/>
                <w:b/>
                <w:color w:val="000000" w:themeColor="text1"/>
                <w:sz w:val="24"/>
                <w:szCs w:val="24"/>
              </w:rPr>
            </w:pPr>
          </w:p>
        </w:tc>
        <w:tc>
          <w:tcPr>
            <w:tcW w:w="1080" w:type="dxa"/>
            <w:vMerge w:val="restart"/>
          </w:tcPr>
          <w:p w14:paraId="2297A63D" w14:textId="67B8013A" w:rsidR="00F726F3" w:rsidRPr="00D8402C" w:rsidRDefault="00F726F3" w:rsidP="00F726F3">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r>
              <w:rPr>
                <w:rFonts w:ascii="Arial" w:hAnsi="Arial" w:cs="Arial"/>
                <w:b/>
                <w:color w:val="000000" w:themeColor="text1"/>
                <w:sz w:val="24"/>
                <w:szCs w:val="24"/>
              </w:rPr>
              <w:t xml:space="preserve"> 1</w:t>
            </w:r>
          </w:p>
        </w:tc>
        <w:tc>
          <w:tcPr>
            <w:tcW w:w="2488" w:type="dxa"/>
            <w:hideMark/>
          </w:tcPr>
          <w:p w14:paraId="3FCDF801" w14:textId="77777777" w:rsidR="00F726F3" w:rsidRPr="00D8402C" w:rsidRDefault="00F726F3" w:rsidP="00D8402C">
            <w:pPr>
              <w:rPr>
                <w:rFonts w:ascii="Arial" w:hAnsi="Arial" w:cs="Arial"/>
                <w:color w:val="000000" w:themeColor="text1"/>
                <w:sz w:val="24"/>
                <w:szCs w:val="24"/>
              </w:rPr>
            </w:pPr>
            <w:r w:rsidRPr="00D8402C">
              <w:rPr>
                <w:rFonts w:ascii="Arial" w:hAnsi="Arial" w:cs="Arial"/>
                <w:color w:val="000000" w:themeColor="text1"/>
                <w:sz w:val="24"/>
                <w:szCs w:val="24"/>
              </w:rPr>
              <w:t>An introduction to the Java programming language, its history, and significance.</w:t>
            </w:r>
          </w:p>
          <w:p w14:paraId="3B82AB44" w14:textId="3DC4C6A7" w:rsidR="00F726F3" w:rsidRPr="00D8402C" w:rsidRDefault="00F726F3" w:rsidP="00D8402C">
            <w:pPr>
              <w:rPr>
                <w:rFonts w:ascii="Arial" w:hAnsi="Arial" w:cs="Arial"/>
                <w:color w:val="000000" w:themeColor="text1"/>
                <w:sz w:val="24"/>
                <w:szCs w:val="24"/>
              </w:rPr>
            </w:pPr>
          </w:p>
        </w:tc>
        <w:tc>
          <w:tcPr>
            <w:tcW w:w="3002" w:type="dxa"/>
            <w:gridSpan w:val="2"/>
            <w:vMerge w:val="restart"/>
            <w:hideMark/>
          </w:tcPr>
          <w:p w14:paraId="05407B3B" w14:textId="77777777" w:rsidR="00F726F3" w:rsidRDefault="007011D5" w:rsidP="00D8402C">
            <w:pPr>
              <w:widowControl w:val="0"/>
              <w:spacing w:after="160" w:line="259" w:lineRule="auto"/>
              <w:rPr>
                <w:rFonts w:ascii="Arial" w:hAnsi="Arial" w:cs="Arial"/>
                <w:sz w:val="24"/>
                <w:szCs w:val="24"/>
              </w:rPr>
            </w:pPr>
            <w:r>
              <w:rPr>
                <w:rFonts w:ascii="Arial" w:hAnsi="Arial" w:cs="Arial"/>
                <w:sz w:val="24"/>
                <w:szCs w:val="24"/>
              </w:rPr>
              <w:t>Task -1</w:t>
            </w:r>
          </w:p>
          <w:p w14:paraId="78230AB1" w14:textId="77777777" w:rsidR="009F391B" w:rsidRDefault="009F391B" w:rsidP="009F391B">
            <w:pPr>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1EF12D24" w14:textId="587EDD5C" w:rsidR="009F391B" w:rsidRPr="00D8402C" w:rsidRDefault="009F391B" w:rsidP="00D8402C">
            <w:pPr>
              <w:widowControl w:val="0"/>
              <w:spacing w:after="160" w:line="259" w:lineRule="auto"/>
              <w:rPr>
                <w:rFonts w:ascii="Arial" w:hAnsi="Arial" w:cs="Arial"/>
                <w:sz w:val="24"/>
                <w:szCs w:val="24"/>
              </w:rPr>
            </w:pPr>
          </w:p>
        </w:tc>
      </w:tr>
      <w:tr w:rsidR="00F726F3" w:rsidRPr="00D8402C" w14:paraId="34BC6225" w14:textId="77777777" w:rsidTr="00356B9C">
        <w:trPr>
          <w:gridBefore w:val="1"/>
          <w:wBefore w:w="23" w:type="dxa"/>
        </w:trPr>
        <w:tc>
          <w:tcPr>
            <w:tcW w:w="1147" w:type="dxa"/>
            <w:vMerge/>
          </w:tcPr>
          <w:p w14:paraId="4F4F562E" w14:textId="52EF4202" w:rsidR="00F726F3" w:rsidRPr="00D8402C" w:rsidRDefault="00F726F3" w:rsidP="0027704A">
            <w:pPr>
              <w:jc w:val="center"/>
              <w:rPr>
                <w:rFonts w:ascii="Arial" w:hAnsi="Arial" w:cs="Arial"/>
                <w:b/>
                <w:color w:val="000000" w:themeColor="text1"/>
                <w:sz w:val="24"/>
                <w:szCs w:val="24"/>
              </w:rPr>
            </w:pPr>
          </w:p>
        </w:tc>
        <w:tc>
          <w:tcPr>
            <w:tcW w:w="1980" w:type="dxa"/>
            <w:vMerge/>
          </w:tcPr>
          <w:p w14:paraId="31AA0C23" w14:textId="77777777" w:rsidR="00F726F3" w:rsidRPr="00D8402C" w:rsidRDefault="00F726F3" w:rsidP="00D8402C">
            <w:pPr>
              <w:jc w:val="center"/>
              <w:rPr>
                <w:rFonts w:ascii="Arial" w:hAnsi="Arial" w:cs="Arial"/>
                <w:b/>
                <w:color w:val="000000" w:themeColor="text1"/>
                <w:sz w:val="24"/>
                <w:szCs w:val="24"/>
              </w:rPr>
            </w:pPr>
          </w:p>
        </w:tc>
        <w:tc>
          <w:tcPr>
            <w:tcW w:w="810" w:type="dxa"/>
            <w:vMerge/>
          </w:tcPr>
          <w:p w14:paraId="63A063FE" w14:textId="7504D7D9" w:rsidR="00F726F3" w:rsidRPr="00D8402C" w:rsidRDefault="00F726F3" w:rsidP="007A07FC">
            <w:pPr>
              <w:jc w:val="center"/>
              <w:rPr>
                <w:rFonts w:ascii="Arial" w:hAnsi="Arial" w:cs="Arial"/>
                <w:b/>
                <w:color w:val="000000" w:themeColor="text1"/>
                <w:sz w:val="24"/>
                <w:szCs w:val="24"/>
              </w:rPr>
            </w:pPr>
          </w:p>
        </w:tc>
        <w:tc>
          <w:tcPr>
            <w:tcW w:w="1080" w:type="dxa"/>
            <w:vMerge/>
          </w:tcPr>
          <w:p w14:paraId="1B28F9D7" w14:textId="49276F6E" w:rsidR="00F726F3" w:rsidRPr="00D8402C" w:rsidRDefault="00F726F3" w:rsidP="00D8402C">
            <w:pPr>
              <w:jc w:val="center"/>
              <w:rPr>
                <w:rFonts w:ascii="Arial" w:hAnsi="Arial" w:cs="Arial"/>
                <w:b/>
                <w:color w:val="000000" w:themeColor="text1"/>
                <w:sz w:val="24"/>
                <w:szCs w:val="24"/>
              </w:rPr>
            </w:pPr>
          </w:p>
        </w:tc>
        <w:tc>
          <w:tcPr>
            <w:tcW w:w="2488" w:type="dxa"/>
          </w:tcPr>
          <w:p w14:paraId="4105D52D" w14:textId="77777777" w:rsidR="00F726F3" w:rsidRPr="00D8402C" w:rsidRDefault="00F726F3" w:rsidP="00D8402C">
            <w:pPr>
              <w:rPr>
                <w:rFonts w:ascii="Arial" w:hAnsi="Arial" w:cs="Arial"/>
                <w:color w:val="000000" w:themeColor="text1"/>
                <w:sz w:val="24"/>
                <w:szCs w:val="24"/>
              </w:rPr>
            </w:pPr>
            <w:r w:rsidRPr="00D8402C">
              <w:rPr>
                <w:rFonts w:ascii="Arial" w:hAnsi="Arial" w:cs="Arial"/>
                <w:color w:val="000000" w:themeColor="text1"/>
                <w:sz w:val="24"/>
                <w:szCs w:val="24"/>
              </w:rPr>
              <w:t>Overview of Java</w:t>
            </w:r>
          </w:p>
          <w:p w14:paraId="17CFF764" w14:textId="77777777" w:rsidR="00F726F3" w:rsidRPr="00D8402C" w:rsidRDefault="00F726F3" w:rsidP="00D8402C">
            <w:pPr>
              <w:rPr>
                <w:rFonts w:ascii="Arial" w:hAnsi="Arial" w:cs="Arial"/>
                <w:color w:val="000000" w:themeColor="text1"/>
                <w:sz w:val="24"/>
                <w:szCs w:val="24"/>
              </w:rPr>
            </w:pPr>
            <w:r w:rsidRPr="00D8402C">
              <w:rPr>
                <w:rFonts w:ascii="Arial" w:hAnsi="Arial" w:cs="Arial"/>
                <w:color w:val="000000" w:themeColor="text1"/>
                <w:sz w:val="24"/>
                <w:szCs w:val="24"/>
              </w:rPr>
              <w:t>History and evolution of Java</w:t>
            </w:r>
          </w:p>
          <w:p w14:paraId="03873591" w14:textId="20527B37" w:rsidR="00F726F3" w:rsidRPr="00D8402C" w:rsidRDefault="00F726F3" w:rsidP="00D8402C">
            <w:pPr>
              <w:rPr>
                <w:rFonts w:ascii="Arial" w:hAnsi="Arial" w:cs="Arial"/>
                <w:color w:val="000000" w:themeColor="text1"/>
                <w:sz w:val="24"/>
                <w:szCs w:val="24"/>
              </w:rPr>
            </w:pPr>
            <w:r w:rsidRPr="00D8402C">
              <w:rPr>
                <w:rFonts w:ascii="Arial" w:hAnsi="Arial" w:cs="Arial"/>
                <w:color w:val="000000" w:themeColor="text1"/>
                <w:sz w:val="24"/>
                <w:szCs w:val="24"/>
              </w:rPr>
              <w:t>JDK, JRE, and JVM</w:t>
            </w:r>
          </w:p>
        </w:tc>
        <w:tc>
          <w:tcPr>
            <w:tcW w:w="3002" w:type="dxa"/>
            <w:gridSpan w:val="2"/>
            <w:vMerge/>
          </w:tcPr>
          <w:p w14:paraId="751EAC14" w14:textId="77777777" w:rsidR="00F726F3" w:rsidRPr="00D8402C" w:rsidRDefault="00F726F3" w:rsidP="00D8402C">
            <w:pPr>
              <w:widowControl w:val="0"/>
              <w:spacing w:after="160" w:line="259" w:lineRule="auto"/>
              <w:rPr>
                <w:rFonts w:ascii="Arial" w:hAnsi="Arial" w:cs="Arial"/>
                <w:sz w:val="24"/>
                <w:szCs w:val="24"/>
              </w:rPr>
            </w:pPr>
          </w:p>
        </w:tc>
      </w:tr>
      <w:tr w:rsidR="009123F6" w:rsidRPr="00D8402C" w14:paraId="36814324" w14:textId="77777777" w:rsidTr="00356B9C">
        <w:trPr>
          <w:gridBefore w:val="1"/>
          <w:wBefore w:w="23" w:type="dxa"/>
        </w:trPr>
        <w:tc>
          <w:tcPr>
            <w:tcW w:w="1147" w:type="dxa"/>
            <w:vMerge/>
            <w:hideMark/>
          </w:tcPr>
          <w:p w14:paraId="0FC2A4C4" w14:textId="736B1FC3" w:rsidR="009123F6" w:rsidRPr="00D8402C" w:rsidRDefault="009123F6" w:rsidP="0027704A">
            <w:pPr>
              <w:jc w:val="center"/>
              <w:rPr>
                <w:rFonts w:ascii="Arial" w:hAnsi="Arial" w:cs="Arial"/>
                <w:b/>
                <w:color w:val="000000" w:themeColor="text1"/>
                <w:sz w:val="24"/>
                <w:szCs w:val="24"/>
              </w:rPr>
            </w:pPr>
          </w:p>
        </w:tc>
        <w:tc>
          <w:tcPr>
            <w:tcW w:w="1980" w:type="dxa"/>
            <w:vMerge/>
            <w:hideMark/>
          </w:tcPr>
          <w:p w14:paraId="3937AD0C"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27F687E4" w14:textId="15B6D32D" w:rsidR="009123F6" w:rsidRPr="00D8402C" w:rsidRDefault="009123F6" w:rsidP="007A07FC">
            <w:pPr>
              <w:jc w:val="center"/>
              <w:rPr>
                <w:rFonts w:ascii="Arial" w:hAnsi="Arial" w:cs="Arial"/>
                <w:b/>
                <w:color w:val="000000" w:themeColor="text1"/>
                <w:sz w:val="24"/>
                <w:szCs w:val="24"/>
              </w:rPr>
            </w:pPr>
          </w:p>
        </w:tc>
        <w:tc>
          <w:tcPr>
            <w:tcW w:w="1080" w:type="dxa"/>
          </w:tcPr>
          <w:p w14:paraId="2CD7299E"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D469A38" w14:textId="3F4E2A71"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2</w:t>
            </w:r>
          </w:p>
        </w:tc>
        <w:tc>
          <w:tcPr>
            <w:tcW w:w="2488" w:type="dxa"/>
            <w:hideMark/>
          </w:tcPr>
          <w:p w14:paraId="103C0E3D"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the syntax rules and structure of Java code.</w:t>
            </w:r>
          </w:p>
        </w:tc>
        <w:tc>
          <w:tcPr>
            <w:tcW w:w="3002" w:type="dxa"/>
            <w:gridSpan w:val="2"/>
            <w:hideMark/>
          </w:tcPr>
          <w:p w14:paraId="6AFAE71D" w14:textId="5CE168F7" w:rsidR="009123F6" w:rsidRPr="00D8402C" w:rsidRDefault="007011D5" w:rsidP="007011D5">
            <w:pPr>
              <w:widowControl w:val="0"/>
              <w:spacing w:after="160" w:line="259" w:lineRule="auto"/>
              <w:rPr>
                <w:rFonts w:ascii="Arial" w:hAnsi="Arial" w:cs="Arial"/>
                <w:sz w:val="24"/>
                <w:szCs w:val="24"/>
              </w:rPr>
            </w:pPr>
            <w:r>
              <w:rPr>
                <w:rFonts w:ascii="Arial" w:hAnsi="Arial" w:cs="Arial"/>
                <w:sz w:val="24"/>
                <w:szCs w:val="24"/>
              </w:rPr>
              <w:t>Task -2</w:t>
            </w:r>
          </w:p>
        </w:tc>
      </w:tr>
      <w:tr w:rsidR="009123F6" w:rsidRPr="00D8402C" w14:paraId="7C8C478C" w14:textId="77777777" w:rsidTr="00356B9C">
        <w:trPr>
          <w:gridBefore w:val="1"/>
          <w:wBefore w:w="23" w:type="dxa"/>
        </w:trPr>
        <w:tc>
          <w:tcPr>
            <w:tcW w:w="1147" w:type="dxa"/>
            <w:vMerge/>
            <w:hideMark/>
          </w:tcPr>
          <w:p w14:paraId="17F97C72" w14:textId="1DC1866D" w:rsidR="009123F6" w:rsidRPr="00D8402C" w:rsidRDefault="009123F6" w:rsidP="0027704A">
            <w:pPr>
              <w:jc w:val="center"/>
              <w:rPr>
                <w:rFonts w:ascii="Arial" w:hAnsi="Arial" w:cs="Arial"/>
                <w:b/>
                <w:color w:val="000000" w:themeColor="text1"/>
                <w:sz w:val="24"/>
                <w:szCs w:val="24"/>
              </w:rPr>
            </w:pPr>
          </w:p>
        </w:tc>
        <w:tc>
          <w:tcPr>
            <w:tcW w:w="1980" w:type="dxa"/>
            <w:vMerge/>
            <w:hideMark/>
          </w:tcPr>
          <w:p w14:paraId="5927D603"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684A1E8F" w14:textId="6C78EE05" w:rsidR="009123F6" w:rsidRPr="00D8402C" w:rsidRDefault="009123F6" w:rsidP="007A07FC">
            <w:pPr>
              <w:jc w:val="center"/>
              <w:rPr>
                <w:rFonts w:ascii="Arial" w:hAnsi="Arial" w:cs="Arial"/>
                <w:b/>
                <w:color w:val="000000" w:themeColor="text1"/>
                <w:sz w:val="24"/>
                <w:szCs w:val="24"/>
              </w:rPr>
            </w:pPr>
          </w:p>
        </w:tc>
        <w:tc>
          <w:tcPr>
            <w:tcW w:w="1080" w:type="dxa"/>
          </w:tcPr>
          <w:p w14:paraId="07F27956"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7B953EF" w14:textId="7217957D"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p>
        </w:tc>
        <w:tc>
          <w:tcPr>
            <w:tcW w:w="2488" w:type="dxa"/>
            <w:hideMark/>
          </w:tcPr>
          <w:p w14:paraId="0BAB3719"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Outputting information to the console using various methods in Java.</w:t>
            </w:r>
          </w:p>
        </w:tc>
        <w:tc>
          <w:tcPr>
            <w:tcW w:w="3002" w:type="dxa"/>
            <w:gridSpan w:val="2"/>
            <w:hideMark/>
          </w:tcPr>
          <w:p w14:paraId="426D7773" w14:textId="3E634DE0" w:rsidR="009123F6" w:rsidRPr="00D8402C" w:rsidRDefault="00DA518D" w:rsidP="00D8402C">
            <w:pPr>
              <w:widowControl w:val="0"/>
              <w:spacing w:after="160" w:line="259" w:lineRule="auto"/>
              <w:rPr>
                <w:rFonts w:ascii="Arial" w:hAnsi="Arial" w:cs="Arial"/>
                <w:sz w:val="24"/>
                <w:szCs w:val="24"/>
              </w:rPr>
            </w:pPr>
            <w:r>
              <w:rPr>
                <w:rFonts w:ascii="Arial" w:hAnsi="Arial" w:cs="Arial"/>
                <w:sz w:val="24"/>
                <w:szCs w:val="24"/>
              </w:rPr>
              <w:t>Task -3</w:t>
            </w:r>
          </w:p>
        </w:tc>
      </w:tr>
      <w:tr w:rsidR="009123F6" w:rsidRPr="00D8402C" w14:paraId="495113A7" w14:textId="77777777" w:rsidTr="00356B9C">
        <w:trPr>
          <w:gridBefore w:val="1"/>
          <w:wBefore w:w="23" w:type="dxa"/>
        </w:trPr>
        <w:tc>
          <w:tcPr>
            <w:tcW w:w="1147" w:type="dxa"/>
            <w:vMerge/>
            <w:hideMark/>
          </w:tcPr>
          <w:p w14:paraId="2CA1BEB8" w14:textId="03D998CB" w:rsidR="009123F6" w:rsidRPr="00D8402C" w:rsidRDefault="009123F6" w:rsidP="0027704A">
            <w:pPr>
              <w:jc w:val="center"/>
              <w:rPr>
                <w:rFonts w:ascii="Arial" w:hAnsi="Arial" w:cs="Arial"/>
                <w:b/>
                <w:color w:val="000000" w:themeColor="text1"/>
                <w:sz w:val="24"/>
                <w:szCs w:val="24"/>
              </w:rPr>
            </w:pPr>
          </w:p>
        </w:tc>
        <w:tc>
          <w:tcPr>
            <w:tcW w:w="1980" w:type="dxa"/>
            <w:vMerge/>
            <w:hideMark/>
          </w:tcPr>
          <w:p w14:paraId="541E723B"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2F113606" w14:textId="49926799" w:rsidR="009123F6" w:rsidRPr="00D8402C" w:rsidRDefault="009123F6" w:rsidP="00D8402C">
            <w:pPr>
              <w:jc w:val="center"/>
              <w:rPr>
                <w:rFonts w:ascii="Arial" w:hAnsi="Arial" w:cs="Arial"/>
                <w:b/>
                <w:color w:val="000000" w:themeColor="text1"/>
                <w:sz w:val="24"/>
                <w:szCs w:val="24"/>
              </w:rPr>
            </w:pPr>
          </w:p>
        </w:tc>
        <w:tc>
          <w:tcPr>
            <w:tcW w:w="1080" w:type="dxa"/>
          </w:tcPr>
          <w:p w14:paraId="48AFD508"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22FF715" w14:textId="523D5870"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4</w:t>
            </w:r>
          </w:p>
        </w:tc>
        <w:tc>
          <w:tcPr>
            <w:tcW w:w="2488" w:type="dxa"/>
            <w:hideMark/>
          </w:tcPr>
          <w:p w14:paraId="6AD14FCD"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Exploring different types of comments and their role in code documentation.</w:t>
            </w:r>
          </w:p>
        </w:tc>
        <w:tc>
          <w:tcPr>
            <w:tcW w:w="3002" w:type="dxa"/>
            <w:gridSpan w:val="2"/>
            <w:hideMark/>
          </w:tcPr>
          <w:p w14:paraId="7AEF4C5A" w14:textId="1FB18629" w:rsidR="009123F6" w:rsidRPr="00D8402C" w:rsidRDefault="00813D56" w:rsidP="00D8402C">
            <w:pPr>
              <w:widowControl w:val="0"/>
              <w:spacing w:after="160" w:line="259" w:lineRule="auto"/>
              <w:rPr>
                <w:rFonts w:ascii="Arial" w:hAnsi="Arial" w:cs="Arial"/>
                <w:sz w:val="24"/>
                <w:szCs w:val="24"/>
              </w:rPr>
            </w:pPr>
            <w:r>
              <w:rPr>
                <w:rFonts w:ascii="Arial" w:hAnsi="Arial" w:cs="Arial"/>
                <w:sz w:val="24"/>
                <w:szCs w:val="24"/>
              </w:rPr>
              <w:t>Task -4</w:t>
            </w:r>
          </w:p>
        </w:tc>
      </w:tr>
      <w:tr w:rsidR="009123F6" w:rsidRPr="00D8402C" w14:paraId="7EA15D75" w14:textId="77777777" w:rsidTr="00356B9C">
        <w:trPr>
          <w:gridBefore w:val="1"/>
          <w:wBefore w:w="23" w:type="dxa"/>
        </w:trPr>
        <w:tc>
          <w:tcPr>
            <w:tcW w:w="1147" w:type="dxa"/>
            <w:vMerge/>
            <w:hideMark/>
          </w:tcPr>
          <w:p w14:paraId="466BCA5B" w14:textId="128BA5B7" w:rsidR="009123F6" w:rsidRPr="00D8402C" w:rsidRDefault="009123F6" w:rsidP="0027704A">
            <w:pPr>
              <w:jc w:val="center"/>
              <w:rPr>
                <w:rFonts w:ascii="Arial" w:hAnsi="Arial" w:cs="Arial"/>
                <w:b/>
                <w:color w:val="000000" w:themeColor="text1"/>
                <w:sz w:val="24"/>
                <w:szCs w:val="24"/>
              </w:rPr>
            </w:pPr>
          </w:p>
        </w:tc>
        <w:tc>
          <w:tcPr>
            <w:tcW w:w="1980" w:type="dxa"/>
            <w:vMerge w:val="restart"/>
            <w:hideMark/>
          </w:tcPr>
          <w:p w14:paraId="303ED2FC" w14:textId="3F857E6E" w:rsidR="009123F6" w:rsidRPr="00D8402C" w:rsidRDefault="009123F6" w:rsidP="00FE4DB5">
            <w:pPr>
              <w:jc w:val="center"/>
              <w:rPr>
                <w:rFonts w:ascii="Arial" w:hAnsi="Arial" w:cs="Arial"/>
                <w:b/>
                <w:color w:val="000000" w:themeColor="text1"/>
                <w:sz w:val="24"/>
                <w:szCs w:val="24"/>
              </w:rPr>
            </w:pPr>
            <w:r>
              <w:rPr>
                <w:rFonts w:ascii="Arial" w:hAnsi="Arial" w:cs="Arial"/>
                <w:b/>
                <w:color w:val="000000" w:themeColor="text1"/>
                <w:sz w:val="24"/>
                <w:szCs w:val="24"/>
              </w:rPr>
              <w:t xml:space="preserve">Data, </w:t>
            </w:r>
            <w:r w:rsidRPr="00D8402C">
              <w:rPr>
                <w:rFonts w:ascii="Arial" w:hAnsi="Arial" w:cs="Arial"/>
                <w:b/>
                <w:color w:val="000000" w:themeColor="text1"/>
                <w:sz w:val="24"/>
                <w:szCs w:val="24"/>
              </w:rPr>
              <w:t>Variables</w:t>
            </w:r>
            <w:r>
              <w:rPr>
                <w:rFonts w:ascii="Arial" w:hAnsi="Arial" w:cs="Arial"/>
                <w:b/>
                <w:color w:val="000000" w:themeColor="text1"/>
                <w:sz w:val="24"/>
                <w:szCs w:val="24"/>
              </w:rPr>
              <w:t xml:space="preserve"> and Operators</w:t>
            </w:r>
          </w:p>
        </w:tc>
        <w:tc>
          <w:tcPr>
            <w:tcW w:w="810" w:type="dxa"/>
            <w:hideMark/>
          </w:tcPr>
          <w:p w14:paraId="7530E3C9" w14:textId="61EFFDBC" w:rsidR="009123F6" w:rsidRPr="00D8402C" w:rsidRDefault="009123F6" w:rsidP="00A516D2">
            <w:pPr>
              <w:jc w:val="center"/>
              <w:rPr>
                <w:rFonts w:ascii="Arial" w:hAnsi="Arial" w:cs="Arial"/>
                <w:b/>
                <w:color w:val="000000" w:themeColor="text1"/>
                <w:sz w:val="24"/>
                <w:szCs w:val="24"/>
              </w:rPr>
            </w:pPr>
            <w:r w:rsidRPr="00D8402C">
              <w:rPr>
                <w:rFonts w:ascii="Arial" w:hAnsi="Arial" w:cs="Arial"/>
                <w:b/>
                <w:color w:val="000000" w:themeColor="text1"/>
                <w:sz w:val="24"/>
                <w:szCs w:val="24"/>
              </w:rPr>
              <w:t xml:space="preserve">Day </w:t>
            </w:r>
            <w:r>
              <w:rPr>
                <w:rFonts w:ascii="Arial" w:hAnsi="Arial" w:cs="Arial"/>
                <w:b/>
                <w:color w:val="000000" w:themeColor="text1"/>
                <w:sz w:val="24"/>
                <w:szCs w:val="24"/>
              </w:rPr>
              <w:t>2</w:t>
            </w:r>
          </w:p>
        </w:tc>
        <w:tc>
          <w:tcPr>
            <w:tcW w:w="1080" w:type="dxa"/>
          </w:tcPr>
          <w:p w14:paraId="52218CA5"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69EE3DD" w14:textId="28C67B20" w:rsidR="009123F6" w:rsidRPr="00D8402C" w:rsidRDefault="009123F6" w:rsidP="00C032E0">
            <w:pPr>
              <w:jc w:val="center"/>
              <w:rPr>
                <w:rFonts w:ascii="Arial" w:hAnsi="Arial" w:cs="Arial"/>
                <w:b/>
                <w:color w:val="000000" w:themeColor="text1"/>
                <w:sz w:val="24"/>
                <w:szCs w:val="24"/>
              </w:rPr>
            </w:pPr>
            <w:r>
              <w:rPr>
                <w:rFonts w:ascii="Arial" w:hAnsi="Arial" w:cs="Arial"/>
                <w:b/>
                <w:color w:val="000000" w:themeColor="text1"/>
                <w:sz w:val="24"/>
                <w:szCs w:val="24"/>
              </w:rPr>
              <w:t>(1-4)</w:t>
            </w:r>
          </w:p>
        </w:tc>
        <w:tc>
          <w:tcPr>
            <w:tcW w:w="2488" w:type="dxa"/>
            <w:hideMark/>
          </w:tcPr>
          <w:p w14:paraId="58B77600"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variables, their declaration, and usage in Java programs.</w:t>
            </w:r>
          </w:p>
        </w:tc>
        <w:tc>
          <w:tcPr>
            <w:tcW w:w="3002" w:type="dxa"/>
            <w:gridSpan w:val="2"/>
            <w:hideMark/>
          </w:tcPr>
          <w:p w14:paraId="1136CE9F" w14:textId="4A8DF023" w:rsidR="009123F6" w:rsidRPr="00D8402C" w:rsidRDefault="00675684" w:rsidP="00D8402C">
            <w:pPr>
              <w:widowControl w:val="0"/>
              <w:spacing w:after="160" w:line="259" w:lineRule="auto"/>
              <w:rPr>
                <w:rFonts w:ascii="Arial" w:hAnsi="Arial" w:cs="Arial"/>
                <w:sz w:val="24"/>
                <w:szCs w:val="24"/>
              </w:rPr>
            </w:pPr>
            <w:r>
              <w:rPr>
                <w:rFonts w:ascii="Arial" w:hAnsi="Arial" w:cs="Arial"/>
                <w:sz w:val="24"/>
                <w:szCs w:val="24"/>
              </w:rPr>
              <w:t>Task -5</w:t>
            </w:r>
          </w:p>
        </w:tc>
      </w:tr>
      <w:tr w:rsidR="009123F6" w:rsidRPr="00D8402C" w14:paraId="160DAFD4" w14:textId="77777777" w:rsidTr="00356B9C">
        <w:trPr>
          <w:gridBefore w:val="1"/>
          <w:wBefore w:w="23" w:type="dxa"/>
        </w:trPr>
        <w:tc>
          <w:tcPr>
            <w:tcW w:w="1147" w:type="dxa"/>
            <w:vMerge/>
            <w:hideMark/>
          </w:tcPr>
          <w:p w14:paraId="0F8B5E73"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70B30883"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1F5A8646" w14:textId="0854DAED"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411F5447"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D27F68F" w14:textId="5C895A7E" w:rsidR="009123F6" w:rsidRPr="00D8402C" w:rsidRDefault="009123F6" w:rsidP="00C032E0">
            <w:pPr>
              <w:jc w:val="center"/>
              <w:rPr>
                <w:rFonts w:ascii="Arial" w:hAnsi="Arial" w:cs="Arial"/>
                <w:b/>
                <w:color w:val="000000" w:themeColor="text1"/>
                <w:sz w:val="24"/>
                <w:szCs w:val="24"/>
              </w:rPr>
            </w:pPr>
            <w:r w:rsidRPr="00D8402C">
              <w:rPr>
                <w:rFonts w:ascii="Arial" w:hAnsi="Arial" w:cs="Arial"/>
                <w:b/>
                <w:color w:val="000000" w:themeColor="text1"/>
                <w:sz w:val="24"/>
                <w:szCs w:val="24"/>
              </w:rPr>
              <w:t>(1-</w:t>
            </w:r>
            <w:r>
              <w:rPr>
                <w:rFonts w:ascii="Arial" w:hAnsi="Arial" w:cs="Arial"/>
                <w:b/>
                <w:color w:val="000000" w:themeColor="text1"/>
                <w:sz w:val="24"/>
                <w:szCs w:val="24"/>
              </w:rPr>
              <w:t>2</w:t>
            </w:r>
            <w:r w:rsidRPr="00D8402C">
              <w:rPr>
                <w:rFonts w:ascii="Arial" w:hAnsi="Arial" w:cs="Arial"/>
                <w:b/>
                <w:color w:val="000000" w:themeColor="text1"/>
                <w:sz w:val="24"/>
                <w:szCs w:val="24"/>
              </w:rPr>
              <w:t>)</w:t>
            </w:r>
          </w:p>
        </w:tc>
        <w:tc>
          <w:tcPr>
            <w:tcW w:w="2488" w:type="dxa"/>
            <w:hideMark/>
          </w:tcPr>
          <w:p w14:paraId="522D2B66"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 xml:space="preserve">Exploring different data types such as int, double, char, </w:t>
            </w:r>
            <w:proofErr w:type="spellStart"/>
            <w:r w:rsidRPr="00D8402C">
              <w:rPr>
                <w:rFonts w:ascii="Arial" w:hAnsi="Arial" w:cs="Arial"/>
                <w:color w:val="000000" w:themeColor="text1"/>
                <w:sz w:val="24"/>
                <w:szCs w:val="24"/>
              </w:rPr>
              <w:t>boolean</w:t>
            </w:r>
            <w:proofErr w:type="spellEnd"/>
            <w:r w:rsidRPr="00D8402C">
              <w:rPr>
                <w:rFonts w:ascii="Arial" w:hAnsi="Arial" w:cs="Arial"/>
                <w:color w:val="000000" w:themeColor="text1"/>
                <w:sz w:val="24"/>
                <w:szCs w:val="24"/>
              </w:rPr>
              <w:t>, etc.</w:t>
            </w:r>
          </w:p>
        </w:tc>
        <w:tc>
          <w:tcPr>
            <w:tcW w:w="3002" w:type="dxa"/>
            <w:gridSpan w:val="2"/>
            <w:hideMark/>
          </w:tcPr>
          <w:p w14:paraId="29E6CB30" w14:textId="0A9774D4" w:rsidR="009123F6" w:rsidRPr="00D8402C" w:rsidRDefault="00CB5134" w:rsidP="00D8402C">
            <w:pPr>
              <w:widowControl w:val="0"/>
              <w:spacing w:after="160" w:line="259" w:lineRule="auto"/>
              <w:rPr>
                <w:rFonts w:ascii="Arial" w:hAnsi="Arial" w:cs="Arial"/>
                <w:sz w:val="24"/>
                <w:szCs w:val="24"/>
              </w:rPr>
            </w:pPr>
            <w:r>
              <w:rPr>
                <w:rFonts w:ascii="Arial" w:hAnsi="Arial" w:cs="Arial"/>
                <w:sz w:val="24"/>
                <w:szCs w:val="24"/>
              </w:rPr>
              <w:t>Task -6</w:t>
            </w:r>
          </w:p>
        </w:tc>
      </w:tr>
      <w:tr w:rsidR="009123F6" w:rsidRPr="00D8402C" w14:paraId="6C603C5F" w14:textId="77777777" w:rsidTr="00356B9C">
        <w:trPr>
          <w:gridBefore w:val="1"/>
          <w:wBefore w:w="23" w:type="dxa"/>
        </w:trPr>
        <w:tc>
          <w:tcPr>
            <w:tcW w:w="1147" w:type="dxa"/>
            <w:vMerge/>
            <w:hideMark/>
          </w:tcPr>
          <w:p w14:paraId="261F251E"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13DFC638"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0AC40F6A" w14:textId="792880A8" w:rsidR="009123F6" w:rsidRPr="00D8402C" w:rsidRDefault="009123F6" w:rsidP="00F01388">
            <w:pPr>
              <w:jc w:val="center"/>
              <w:rPr>
                <w:rFonts w:ascii="Arial" w:hAnsi="Arial" w:cs="Arial"/>
                <w:b/>
                <w:color w:val="000000" w:themeColor="text1"/>
                <w:sz w:val="24"/>
                <w:szCs w:val="24"/>
              </w:rPr>
            </w:pPr>
            <w:r w:rsidRPr="00D8402C">
              <w:rPr>
                <w:rFonts w:ascii="Arial" w:hAnsi="Arial" w:cs="Arial"/>
                <w:b/>
                <w:color w:val="000000" w:themeColor="text1"/>
                <w:sz w:val="24"/>
                <w:szCs w:val="24"/>
              </w:rPr>
              <w:t xml:space="preserve">Day </w:t>
            </w:r>
            <w:r>
              <w:rPr>
                <w:rFonts w:ascii="Arial" w:hAnsi="Arial" w:cs="Arial"/>
                <w:b/>
                <w:color w:val="000000" w:themeColor="text1"/>
                <w:sz w:val="24"/>
                <w:szCs w:val="24"/>
              </w:rPr>
              <w:t>4</w:t>
            </w:r>
          </w:p>
        </w:tc>
        <w:tc>
          <w:tcPr>
            <w:tcW w:w="1080" w:type="dxa"/>
          </w:tcPr>
          <w:p w14:paraId="5ACA98B3"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FAABF93" w14:textId="1913EFEF" w:rsidR="009123F6" w:rsidRPr="00D8402C" w:rsidRDefault="009123F6" w:rsidP="00C032E0">
            <w:pPr>
              <w:jc w:val="center"/>
              <w:rPr>
                <w:rFonts w:ascii="Arial" w:hAnsi="Arial" w:cs="Arial"/>
                <w:b/>
                <w:color w:val="000000" w:themeColor="text1"/>
                <w:sz w:val="24"/>
                <w:szCs w:val="24"/>
              </w:rPr>
            </w:pPr>
            <w:r w:rsidRPr="00D8402C">
              <w:rPr>
                <w:rFonts w:ascii="Arial" w:hAnsi="Arial" w:cs="Arial"/>
                <w:b/>
                <w:color w:val="000000" w:themeColor="text1"/>
                <w:sz w:val="24"/>
                <w:szCs w:val="24"/>
              </w:rPr>
              <w:t>(</w:t>
            </w:r>
            <w:r>
              <w:rPr>
                <w:rFonts w:ascii="Arial" w:hAnsi="Arial" w:cs="Arial"/>
                <w:b/>
                <w:color w:val="000000" w:themeColor="text1"/>
                <w:sz w:val="24"/>
                <w:szCs w:val="24"/>
              </w:rPr>
              <w:t>1</w:t>
            </w:r>
            <w:r w:rsidR="00F726F3">
              <w:rPr>
                <w:rFonts w:ascii="Arial" w:hAnsi="Arial" w:cs="Arial"/>
                <w:b/>
                <w:color w:val="000000" w:themeColor="text1"/>
                <w:sz w:val="24"/>
                <w:szCs w:val="24"/>
              </w:rPr>
              <w:t>-</w:t>
            </w:r>
            <w:r w:rsidRPr="00D8402C">
              <w:rPr>
                <w:rFonts w:ascii="Arial" w:hAnsi="Arial" w:cs="Arial"/>
                <w:b/>
                <w:color w:val="000000" w:themeColor="text1"/>
                <w:sz w:val="24"/>
                <w:szCs w:val="24"/>
              </w:rPr>
              <w:t>4)</w:t>
            </w:r>
          </w:p>
        </w:tc>
        <w:tc>
          <w:tcPr>
            <w:tcW w:w="2488" w:type="dxa"/>
            <w:hideMark/>
          </w:tcPr>
          <w:p w14:paraId="16EC1AC4"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Converting one data type to another in Java.</w:t>
            </w:r>
          </w:p>
        </w:tc>
        <w:tc>
          <w:tcPr>
            <w:tcW w:w="3002" w:type="dxa"/>
            <w:gridSpan w:val="2"/>
            <w:hideMark/>
          </w:tcPr>
          <w:p w14:paraId="7ACB82A7" w14:textId="20FCAD8F" w:rsidR="009123F6" w:rsidRPr="00D8402C" w:rsidRDefault="0091776A" w:rsidP="00D8402C">
            <w:pPr>
              <w:widowControl w:val="0"/>
              <w:spacing w:after="160" w:line="259" w:lineRule="auto"/>
              <w:rPr>
                <w:rFonts w:ascii="Arial" w:hAnsi="Arial" w:cs="Arial"/>
                <w:sz w:val="24"/>
                <w:szCs w:val="24"/>
              </w:rPr>
            </w:pPr>
            <w:r>
              <w:rPr>
                <w:rFonts w:ascii="Arial" w:hAnsi="Arial" w:cs="Arial"/>
                <w:sz w:val="24"/>
                <w:szCs w:val="24"/>
              </w:rPr>
              <w:t>Task -7</w:t>
            </w:r>
          </w:p>
        </w:tc>
      </w:tr>
      <w:tr w:rsidR="009123F6" w:rsidRPr="00D8402C" w14:paraId="4428CC60" w14:textId="77777777" w:rsidTr="00356B9C">
        <w:trPr>
          <w:gridBefore w:val="1"/>
          <w:wBefore w:w="23" w:type="dxa"/>
        </w:trPr>
        <w:tc>
          <w:tcPr>
            <w:tcW w:w="1147" w:type="dxa"/>
            <w:vMerge/>
            <w:hideMark/>
          </w:tcPr>
          <w:p w14:paraId="42F90485"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662F2D78"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3AF0358D" w14:textId="49B44CBB" w:rsidR="009123F6" w:rsidRPr="00D8402C" w:rsidRDefault="009123F6" w:rsidP="00695BEA">
            <w:pPr>
              <w:jc w:val="center"/>
              <w:rPr>
                <w:rFonts w:ascii="Arial" w:hAnsi="Arial" w:cs="Arial"/>
                <w:b/>
                <w:color w:val="000000" w:themeColor="text1"/>
                <w:sz w:val="24"/>
                <w:szCs w:val="24"/>
              </w:rPr>
            </w:pPr>
            <w:r w:rsidRPr="00D8402C">
              <w:rPr>
                <w:rFonts w:ascii="Arial" w:hAnsi="Arial" w:cs="Arial"/>
                <w:b/>
                <w:color w:val="000000" w:themeColor="text1"/>
                <w:sz w:val="24"/>
                <w:szCs w:val="24"/>
              </w:rPr>
              <w:t xml:space="preserve">Day </w:t>
            </w:r>
            <w:r>
              <w:rPr>
                <w:rFonts w:ascii="Arial" w:hAnsi="Arial" w:cs="Arial"/>
                <w:b/>
                <w:color w:val="000000" w:themeColor="text1"/>
                <w:sz w:val="24"/>
                <w:szCs w:val="24"/>
              </w:rPr>
              <w:t>5</w:t>
            </w:r>
          </w:p>
        </w:tc>
        <w:tc>
          <w:tcPr>
            <w:tcW w:w="1080" w:type="dxa"/>
          </w:tcPr>
          <w:p w14:paraId="20999C9D"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3546379" w14:textId="4019FD9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2AA340A4"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Overview of operators in Java, including arithmetic, logical, and relational.</w:t>
            </w:r>
          </w:p>
        </w:tc>
        <w:tc>
          <w:tcPr>
            <w:tcW w:w="3002" w:type="dxa"/>
            <w:gridSpan w:val="2"/>
            <w:hideMark/>
          </w:tcPr>
          <w:p w14:paraId="53F39F08" w14:textId="6E062C3F" w:rsidR="009123F6" w:rsidRPr="00D8402C" w:rsidRDefault="00925BDB" w:rsidP="00D8402C">
            <w:pPr>
              <w:widowControl w:val="0"/>
              <w:spacing w:after="160" w:line="259" w:lineRule="auto"/>
              <w:rPr>
                <w:rFonts w:ascii="Arial" w:hAnsi="Arial" w:cs="Arial"/>
                <w:sz w:val="24"/>
                <w:szCs w:val="24"/>
              </w:rPr>
            </w:pPr>
            <w:r>
              <w:rPr>
                <w:rFonts w:ascii="Arial" w:hAnsi="Arial" w:cs="Arial"/>
                <w:sz w:val="24"/>
                <w:szCs w:val="24"/>
              </w:rPr>
              <w:t>Task -8</w:t>
            </w:r>
          </w:p>
        </w:tc>
      </w:tr>
      <w:tr w:rsidR="009123F6" w:rsidRPr="00D8402C" w14:paraId="4E23C389" w14:textId="77777777" w:rsidTr="00356B9C">
        <w:trPr>
          <w:gridBefore w:val="1"/>
          <w:wBefore w:w="23" w:type="dxa"/>
        </w:trPr>
        <w:tc>
          <w:tcPr>
            <w:tcW w:w="1147" w:type="dxa"/>
            <w:vMerge w:val="restart"/>
            <w:hideMark/>
          </w:tcPr>
          <w:p w14:paraId="4774950B" w14:textId="77777777" w:rsidR="009123F6" w:rsidRPr="00D8402C" w:rsidRDefault="009123F6" w:rsidP="00ED76F5">
            <w:pPr>
              <w:jc w:val="center"/>
              <w:rPr>
                <w:rFonts w:ascii="Arial" w:hAnsi="Arial" w:cs="Arial"/>
                <w:b/>
                <w:color w:val="000000" w:themeColor="text1"/>
                <w:sz w:val="24"/>
                <w:szCs w:val="24"/>
              </w:rPr>
            </w:pPr>
            <w:r w:rsidRPr="00D8402C">
              <w:rPr>
                <w:rFonts w:ascii="Arial" w:hAnsi="Arial" w:cs="Arial"/>
                <w:b/>
                <w:color w:val="000000" w:themeColor="text1"/>
                <w:sz w:val="24"/>
                <w:szCs w:val="24"/>
              </w:rPr>
              <w:t xml:space="preserve">Week </w:t>
            </w:r>
            <w:r>
              <w:rPr>
                <w:rFonts w:ascii="Arial" w:hAnsi="Arial" w:cs="Arial"/>
                <w:b/>
                <w:color w:val="000000" w:themeColor="text1"/>
                <w:sz w:val="24"/>
                <w:szCs w:val="24"/>
              </w:rPr>
              <w:t>2</w:t>
            </w:r>
          </w:p>
          <w:p w14:paraId="6C3549E0" w14:textId="467FF45A" w:rsidR="009123F6" w:rsidRPr="00D8402C" w:rsidRDefault="009123F6" w:rsidP="00E10245">
            <w:pPr>
              <w:jc w:val="center"/>
              <w:rPr>
                <w:rFonts w:ascii="Arial" w:hAnsi="Arial" w:cs="Arial"/>
                <w:b/>
                <w:color w:val="000000" w:themeColor="text1"/>
                <w:sz w:val="24"/>
                <w:szCs w:val="24"/>
              </w:rPr>
            </w:pPr>
          </w:p>
        </w:tc>
        <w:tc>
          <w:tcPr>
            <w:tcW w:w="1980" w:type="dxa"/>
            <w:vMerge w:val="restart"/>
            <w:hideMark/>
          </w:tcPr>
          <w:p w14:paraId="53600FC2" w14:textId="4E8DF993" w:rsidR="009123F6" w:rsidRPr="00D8402C" w:rsidRDefault="009123F6" w:rsidP="00E43673">
            <w:pPr>
              <w:jc w:val="center"/>
              <w:rPr>
                <w:rFonts w:ascii="Arial" w:hAnsi="Arial" w:cs="Arial"/>
                <w:b/>
                <w:color w:val="000000" w:themeColor="text1"/>
                <w:sz w:val="24"/>
                <w:szCs w:val="24"/>
              </w:rPr>
            </w:pPr>
            <w:r>
              <w:rPr>
                <w:rFonts w:ascii="Arial" w:hAnsi="Arial" w:cs="Arial"/>
                <w:b/>
                <w:color w:val="000000" w:themeColor="text1"/>
                <w:sz w:val="24"/>
                <w:szCs w:val="24"/>
              </w:rPr>
              <w:t xml:space="preserve">Strings, </w:t>
            </w:r>
            <w:r w:rsidRPr="00D8402C">
              <w:rPr>
                <w:rFonts w:ascii="Arial" w:hAnsi="Arial" w:cs="Arial"/>
                <w:b/>
                <w:color w:val="000000" w:themeColor="text1"/>
                <w:sz w:val="24"/>
                <w:szCs w:val="24"/>
              </w:rPr>
              <w:t>Math</w:t>
            </w:r>
            <w:r>
              <w:rPr>
                <w:rFonts w:ascii="Arial" w:hAnsi="Arial" w:cs="Arial"/>
                <w:b/>
                <w:color w:val="000000" w:themeColor="text1"/>
                <w:sz w:val="24"/>
                <w:szCs w:val="24"/>
              </w:rPr>
              <w:t xml:space="preserve">, Datatypes and </w:t>
            </w:r>
            <w:r w:rsidRPr="00D8402C">
              <w:rPr>
                <w:rFonts w:ascii="Arial" w:hAnsi="Arial" w:cs="Arial"/>
                <w:b/>
                <w:color w:val="000000" w:themeColor="text1"/>
                <w:sz w:val="24"/>
                <w:szCs w:val="24"/>
              </w:rPr>
              <w:lastRenderedPageBreak/>
              <w:t>Control Flow</w:t>
            </w:r>
            <w:r>
              <w:rPr>
                <w:rFonts w:ascii="Arial" w:hAnsi="Arial" w:cs="Arial"/>
                <w:b/>
                <w:color w:val="000000" w:themeColor="text1"/>
                <w:sz w:val="24"/>
                <w:szCs w:val="24"/>
              </w:rPr>
              <w:t xml:space="preserve"> and Loops</w:t>
            </w:r>
          </w:p>
        </w:tc>
        <w:tc>
          <w:tcPr>
            <w:tcW w:w="810" w:type="dxa"/>
            <w:hideMark/>
          </w:tcPr>
          <w:p w14:paraId="27496935"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lastRenderedPageBreak/>
              <w:t>Day 1</w:t>
            </w:r>
          </w:p>
        </w:tc>
        <w:tc>
          <w:tcPr>
            <w:tcW w:w="1080" w:type="dxa"/>
          </w:tcPr>
          <w:p w14:paraId="4022596E"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A00E000" w14:textId="00CDA70F"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688CCA09"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 xml:space="preserve">Working with strings in Java, including </w:t>
            </w:r>
            <w:r w:rsidRPr="00D8402C">
              <w:rPr>
                <w:rFonts w:ascii="Arial" w:hAnsi="Arial" w:cs="Arial"/>
                <w:color w:val="000000" w:themeColor="text1"/>
                <w:sz w:val="24"/>
                <w:szCs w:val="24"/>
              </w:rPr>
              <w:lastRenderedPageBreak/>
              <w:t>string manipulation and methods.</w:t>
            </w:r>
          </w:p>
        </w:tc>
        <w:tc>
          <w:tcPr>
            <w:tcW w:w="3002" w:type="dxa"/>
            <w:gridSpan w:val="2"/>
            <w:hideMark/>
          </w:tcPr>
          <w:p w14:paraId="7C2FBAF2" w14:textId="629E19AD" w:rsidR="009123F6" w:rsidRPr="00D8402C" w:rsidRDefault="00925BDB" w:rsidP="00D8402C">
            <w:pPr>
              <w:widowControl w:val="0"/>
              <w:spacing w:after="160" w:line="259" w:lineRule="auto"/>
              <w:rPr>
                <w:rFonts w:ascii="Arial" w:hAnsi="Arial" w:cs="Arial"/>
                <w:sz w:val="24"/>
                <w:szCs w:val="24"/>
              </w:rPr>
            </w:pPr>
            <w:r>
              <w:rPr>
                <w:rFonts w:ascii="Arial" w:hAnsi="Arial" w:cs="Arial"/>
                <w:sz w:val="24"/>
                <w:szCs w:val="24"/>
              </w:rPr>
              <w:lastRenderedPageBreak/>
              <w:t>Task -9</w:t>
            </w:r>
          </w:p>
        </w:tc>
      </w:tr>
      <w:tr w:rsidR="009123F6" w:rsidRPr="00D8402C" w14:paraId="72D93B17" w14:textId="77777777" w:rsidTr="00356B9C">
        <w:trPr>
          <w:gridBefore w:val="1"/>
          <w:wBefore w:w="23" w:type="dxa"/>
        </w:trPr>
        <w:tc>
          <w:tcPr>
            <w:tcW w:w="1147" w:type="dxa"/>
            <w:vMerge/>
            <w:hideMark/>
          </w:tcPr>
          <w:p w14:paraId="4D112EB8" w14:textId="22EF0A8D" w:rsidR="009123F6" w:rsidRPr="00D8402C" w:rsidRDefault="009123F6" w:rsidP="00E10245">
            <w:pPr>
              <w:jc w:val="center"/>
              <w:rPr>
                <w:rFonts w:ascii="Arial" w:hAnsi="Arial" w:cs="Arial"/>
                <w:b/>
                <w:color w:val="000000" w:themeColor="text1"/>
                <w:sz w:val="24"/>
                <w:szCs w:val="24"/>
              </w:rPr>
            </w:pPr>
          </w:p>
        </w:tc>
        <w:tc>
          <w:tcPr>
            <w:tcW w:w="1980" w:type="dxa"/>
            <w:vMerge/>
            <w:hideMark/>
          </w:tcPr>
          <w:p w14:paraId="273A1B6B"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7B3A91CA"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2</w:t>
            </w:r>
          </w:p>
        </w:tc>
        <w:tc>
          <w:tcPr>
            <w:tcW w:w="1080" w:type="dxa"/>
          </w:tcPr>
          <w:p w14:paraId="6C8E929C"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6E4415E" w14:textId="349B524D"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0FBB3D5A"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Utilizing mathematical operations and functions available in Java.</w:t>
            </w:r>
          </w:p>
        </w:tc>
        <w:tc>
          <w:tcPr>
            <w:tcW w:w="3002" w:type="dxa"/>
            <w:gridSpan w:val="2"/>
            <w:hideMark/>
          </w:tcPr>
          <w:p w14:paraId="1D2D6DC7" w14:textId="4F60A346" w:rsidR="009123F6" w:rsidRPr="00925BDB" w:rsidRDefault="00925BDB" w:rsidP="00D8402C">
            <w:pPr>
              <w:widowControl w:val="0"/>
              <w:spacing w:after="160" w:line="259" w:lineRule="auto"/>
              <w:rPr>
                <w:rFonts w:ascii="Arial" w:hAnsi="Arial" w:cs="Arial"/>
                <w:b/>
                <w:sz w:val="24"/>
                <w:szCs w:val="24"/>
              </w:rPr>
            </w:pPr>
            <w:r>
              <w:rPr>
                <w:rFonts w:ascii="Arial" w:hAnsi="Arial" w:cs="Arial"/>
                <w:sz w:val="24"/>
                <w:szCs w:val="24"/>
              </w:rPr>
              <w:t>Task -10</w:t>
            </w:r>
          </w:p>
        </w:tc>
      </w:tr>
      <w:tr w:rsidR="009123F6" w:rsidRPr="00D8402C" w14:paraId="117C73FC" w14:textId="77777777" w:rsidTr="00356B9C">
        <w:trPr>
          <w:gridBefore w:val="1"/>
          <w:wBefore w:w="23" w:type="dxa"/>
        </w:trPr>
        <w:tc>
          <w:tcPr>
            <w:tcW w:w="1147" w:type="dxa"/>
            <w:vMerge/>
            <w:hideMark/>
          </w:tcPr>
          <w:p w14:paraId="12BCCC5B" w14:textId="11C37019" w:rsidR="009123F6" w:rsidRPr="00D8402C" w:rsidRDefault="009123F6" w:rsidP="00E10245">
            <w:pPr>
              <w:jc w:val="center"/>
              <w:rPr>
                <w:rFonts w:ascii="Arial" w:hAnsi="Arial" w:cs="Arial"/>
                <w:b/>
                <w:color w:val="000000" w:themeColor="text1"/>
                <w:sz w:val="24"/>
                <w:szCs w:val="24"/>
              </w:rPr>
            </w:pPr>
          </w:p>
        </w:tc>
        <w:tc>
          <w:tcPr>
            <w:tcW w:w="1980" w:type="dxa"/>
            <w:vMerge/>
            <w:hideMark/>
          </w:tcPr>
          <w:p w14:paraId="6FF88138"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2B822A18"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3</w:t>
            </w:r>
          </w:p>
        </w:tc>
        <w:tc>
          <w:tcPr>
            <w:tcW w:w="1080" w:type="dxa"/>
          </w:tcPr>
          <w:p w14:paraId="45B11B14"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AB8D07C" w14:textId="3668B691"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78E0A7C2"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 xml:space="preserve">Understanding </w:t>
            </w:r>
            <w:proofErr w:type="spellStart"/>
            <w:r w:rsidRPr="00D8402C">
              <w:rPr>
                <w:rFonts w:ascii="Arial" w:hAnsi="Arial" w:cs="Arial"/>
                <w:color w:val="000000" w:themeColor="text1"/>
                <w:sz w:val="24"/>
                <w:szCs w:val="24"/>
              </w:rPr>
              <w:t>boolean</w:t>
            </w:r>
            <w:proofErr w:type="spellEnd"/>
            <w:r w:rsidRPr="00D8402C">
              <w:rPr>
                <w:rFonts w:ascii="Arial" w:hAnsi="Arial" w:cs="Arial"/>
                <w:color w:val="000000" w:themeColor="text1"/>
                <w:sz w:val="24"/>
                <w:szCs w:val="24"/>
              </w:rPr>
              <w:t xml:space="preserve"> data type and logical operations in Java.</w:t>
            </w:r>
          </w:p>
        </w:tc>
        <w:tc>
          <w:tcPr>
            <w:tcW w:w="3002" w:type="dxa"/>
            <w:gridSpan w:val="2"/>
            <w:hideMark/>
          </w:tcPr>
          <w:p w14:paraId="5D90A7A6" w14:textId="3B72819F" w:rsidR="009123F6" w:rsidRPr="00D8402C" w:rsidRDefault="00925BDB" w:rsidP="00D8402C">
            <w:pPr>
              <w:widowControl w:val="0"/>
              <w:spacing w:after="160" w:line="259" w:lineRule="auto"/>
              <w:rPr>
                <w:rFonts w:ascii="Arial" w:hAnsi="Arial" w:cs="Arial"/>
                <w:sz w:val="24"/>
                <w:szCs w:val="24"/>
              </w:rPr>
            </w:pPr>
            <w:r>
              <w:rPr>
                <w:rFonts w:ascii="Arial" w:hAnsi="Arial" w:cs="Arial"/>
                <w:sz w:val="24"/>
                <w:szCs w:val="24"/>
              </w:rPr>
              <w:t>Task -11</w:t>
            </w:r>
          </w:p>
        </w:tc>
      </w:tr>
      <w:tr w:rsidR="009123F6" w:rsidRPr="00D8402C" w14:paraId="440DF2F5" w14:textId="77777777" w:rsidTr="00356B9C">
        <w:trPr>
          <w:gridBefore w:val="1"/>
          <w:wBefore w:w="23" w:type="dxa"/>
        </w:trPr>
        <w:tc>
          <w:tcPr>
            <w:tcW w:w="1147" w:type="dxa"/>
            <w:vMerge/>
            <w:hideMark/>
          </w:tcPr>
          <w:p w14:paraId="6E7A3481" w14:textId="78508041" w:rsidR="009123F6" w:rsidRPr="00D8402C" w:rsidRDefault="009123F6" w:rsidP="00E10245">
            <w:pPr>
              <w:jc w:val="center"/>
              <w:rPr>
                <w:rFonts w:ascii="Arial" w:hAnsi="Arial" w:cs="Arial"/>
                <w:b/>
                <w:color w:val="000000" w:themeColor="text1"/>
                <w:sz w:val="24"/>
                <w:szCs w:val="24"/>
              </w:rPr>
            </w:pPr>
          </w:p>
        </w:tc>
        <w:tc>
          <w:tcPr>
            <w:tcW w:w="1980" w:type="dxa"/>
            <w:vMerge/>
            <w:hideMark/>
          </w:tcPr>
          <w:p w14:paraId="613D2E46" w14:textId="2D4DE955" w:rsidR="009123F6" w:rsidRPr="00D8402C" w:rsidRDefault="009123F6" w:rsidP="00D8402C">
            <w:pPr>
              <w:jc w:val="center"/>
              <w:rPr>
                <w:rFonts w:ascii="Arial" w:hAnsi="Arial" w:cs="Arial"/>
                <w:b/>
                <w:color w:val="000000" w:themeColor="text1"/>
                <w:sz w:val="24"/>
                <w:szCs w:val="24"/>
              </w:rPr>
            </w:pPr>
          </w:p>
        </w:tc>
        <w:tc>
          <w:tcPr>
            <w:tcW w:w="810" w:type="dxa"/>
            <w:vMerge w:val="restart"/>
            <w:hideMark/>
          </w:tcPr>
          <w:p w14:paraId="69663E26" w14:textId="77777777"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p w14:paraId="0325258D" w14:textId="1124B160" w:rsidR="009123F6" w:rsidRPr="00D8402C" w:rsidRDefault="009123F6" w:rsidP="00D8402C">
            <w:pPr>
              <w:jc w:val="center"/>
              <w:rPr>
                <w:rFonts w:ascii="Arial" w:hAnsi="Arial" w:cs="Arial"/>
                <w:b/>
                <w:color w:val="000000" w:themeColor="text1"/>
                <w:sz w:val="24"/>
                <w:szCs w:val="24"/>
              </w:rPr>
            </w:pPr>
          </w:p>
        </w:tc>
        <w:tc>
          <w:tcPr>
            <w:tcW w:w="1080" w:type="dxa"/>
          </w:tcPr>
          <w:p w14:paraId="6A30AC85"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E0ECB54" w14:textId="568C8E49"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7950EDA0"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conditional statements based on certain conditions.</w:t>
            </w:r>
          </w:p>
        </w:tc>
        <w:tc>
          <w:tcPr>
            <w:tcW w:w="3002" w:type="dxa"/>
            <w:gridSpan w:val="2"/>
            <w:hideMark/>
          </w:tcPr>
          <w:p w14:paraId="30B8FEA6" w14:textId="525B75E1" w:rsidR="009123F6" w:rsidRPr="00D8402C" w:rsidRDefault="00925BDB" w:rsidP="00D8402C">
            <w:pPr>
              <w:widowControl w:val="0"/>
              <w:spacing w:after="160" w:line="259" w:lineRule="auto"/>
              <w:rPr>
                <w:rFonts w:ascii="Arial" w:hAnsi="Arial" w:cs="Arial"/>
                <w:sz w:val="24"/>
                <w:szCs w:val="24"/>
              </w:rPr>
            </w:pPr>
            <w:r>
              <w:rPr>
                <w:rFonts w:ascii="Arial" w:hAnsi="Arial" w:cs="Arial"/>
                <w:sz w:val="24"/>
                <w:szCs w:val="24"/>
              </w:rPr>
              <w:t>Task -12</w:t>
            </w:r>
          </w:p>
        </w:tc>
      </w:tr>
      <w:tr w:rsidR="009123F6" w:rsidRPr="00D8402C" w14:paraId="25DAB8FA" w14:textId="77777777" w:rsidTr="00356B9C">
        <w:trPr>
          <w:gridBefore w:val="1"/>
          <w:wBefore w:w="23" w:type="dxa"/>
        </w:trPr>
        <w:tc>
          <w:tcPr>
            <w:tcW w:w="1147" w:type="dxa"/>
            <w:vMerge/>
            <w:hideMark/>
          </w:tcPr>
          <w:p w14:paraId="662E73DF"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1F202E2C"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309800A3" w14:textId="68F71179" w:rsidR="009123F6" w:rsidRPr="00D8402C" w:rsidRDefault="009123F6" w:rsidP="00D8402C">
            <w:pPr>
              <w:jc w:val="center"/>
              <w:rPr>
                <w:rFonts w:ascii="Arial" w:hAnsi="Arial" w:cs="Arial"/>
                <w:b/>
                <w:color w:val="000000" w:themeColor="text1"/>
                <w:sz w:val="24"/>
                <w:szCs w:val="24"/>
              </w:rPr>
            </w:pPr>
          </w:p>
        </w:tc>
        <w:tc>
          <w:tcPr>
            <w:tcW w:w="1080" w:type="dxa"/>
          </w:tcPr>
          <w:p w14:paraId="78571342"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ED74865" w14:textId="288D1CD5"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5E4543B9"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Using switch statements for multi-way branching in Java.</w:t>
            </w:r>
          </w:p>
        </w:tc>
        <w:tc>
          <w:tcPr>
            <w:tcW w:w="3002" w:type="dxa"/>
            <w:gridSpan w:val="2"/>
            <w:hideMark/>
          </w:tcPr>
          <w:p w14:paraId="224400AD" w14:textId="25A83C2F" w:rsidR="009123F6" w:rsidRPr="00D8402C" w:rsidRDefault="00020195" w:rsidP="00020195">
            <w:pPr>
              <w:widowControl w:val="0"/>
              <w:spacing w:after="160" w:line="259" w:lineRule="auto"/>
              <w:rPr>
                <w:rFonts w:ascii="Arial" w:hAnsi="Arial" w:cs="Arial"/>
                <w:sz w:val="24"/>
                <w:szCs w:val="24"/>
              </w:rPr>
            </w:pPr>
            <w:r>
              <w:rPr>
                <w:rFonts w:ascii="Arial" w:hAnsi="Arial" w:cs="Arial"/>
                <w:sz w:val="24"/>
                <w:szCs w:val="24"/>
              </w:rPr>
              <w:t>Task -13</w:t>
            </w:r>
          </w:p>
        </w:tc>
      </w:tr>
      <w:tr w:rsidR="009123F6" w:rsidRPr="00D8402C" w14:paraId="5B4A7D1E" w14:textId="77777777" w:rsidTr="00356B9C">
        <w:trPr>
          <w:gridBefore w:val="1"/>
          <w:wBefore w:w="23" w:type="dxa"/>
        </w:trPr>
        <w:tc>
          <w:tcPr>
            <w:tcW w:w="1147" w:type="dxa"/>
            <w:vMerge/>
            <w:hideMark/>
          </w:tcPr>
          <w:p w14:paraId="52F71746"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6C44CB11" w14:textId="77777777" w:rsidR="009123F6" w:rsidRPr="00D8402C" w:rsidRDefault="009123F6" w:rsidP="00D8402C">
            <w:pPr>
              <w:jc w:val="center"/>
              <w:rPr>
                <w:rFonts w:ascii="Arial" w:hAnsi="Arial" w:cs="Arial"/>
                <w:b/>
                <w:color w:val="000000" w:themeColor="text1"/>
                <w:sz w:val="24"/>
                <w:szCs w:val="24"/>
              </w:rPr>
            </w:pPr>
          </w:p>
        </w:tc>
        <w:tc>
          <w:tcPr>
            <w:tcW w:w="810" w:type="dxa"/>
            <w:vMerge w:val="restart"/>
            <w:hideMark/>
          </w:tcPr>
          <w:p w14:paraId="262F47EF" w14:textId="7987EAFC"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4A25DAF2"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9289AFE" w14:textId="07334CD9"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0D5831F0"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the while loop for repetitive execution of code.</w:t>
            </w:r>
          </w:p>
        </w:tc>
        <w:tc>
          <w:tcPr>
            <w:tcW w:w="3002" w:type="dxa"/>
            <w:gridSpan w:val="2"/>
            <w:hideMark/>
          </w:tcPr>
          <w:p w14:paraId="0B807D10" w14:textId="32DCE81A" w:rsidR="009123F6" w:rsidRPr="00D8402C" w:rsidRDefault="00426292" w:rsidP="00426292">
            <w:pPr>
              <w:widowControl w:val="0"/>
              <w:spacing w:after="160" w:line="259" w:lineRule="auto"/>
              <w:rPr>
                <w:rFonts w:ascii="Arial" w:hAnsi="Arial" w:cs="Arial"/>
                <w:sz w:val="24"/>
                <w:szCs w:val="24"/>
              </w:rPr>
            </w:pPr>
            <w:r>
              <w:rPr>
                <w:rFonts w:ascii="Arial" w:hAnsi="Arial" w:cs="Arial"/>
                <w:sz w:val="24"/>
                <w:szCs w:val="24"/>
              </w:rPr>
              <w:t>Task -14</w:t>
            </w:r>
          </w:p>
        </w:tc>
      </w:tr>
      <w:tr w:rsidR="009123F6" w:rsidRPr="00D8402C" w14:paraId="1C546810" w14:textId="77777777" w:rsidTr="00356B9C">
        <w:trPr>
          <w:gridBefore w:val="1"/>
          <w:wBefore w:w="23" w:type="dxa"/>
        </w:trPr>
        <w:tc>
          <w:tcPr>
            <w:tcW w:w="1147" w:type="dxa"/>
            <w:vMerge/>
            <w:hideMark/>
          </w:tcPr>
          <w:p w14:paraId="53AECB7A"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73C0F084"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4BD7F90E" w14:textId="5C16E6EB" w:rsidR="009123F6" w:rsidRPr="00D8402C" w:rsidRDefault="009123F6" w:rsidP="00D8402C">
            <w:pPr>
              <w:jc w:val="center"/>
              <w:rPr>
                <w:rFonts w:ascii="Arial" w:hAnsi="Arial" w:cs="Arial"/>
                <w:b/>
                <w:color w:val="000000" w:themeColor="text1"/>
                <w:sz w:val="24"/>
                <w:szCs w:val="24"/>
              </w:rPr>
            </w:pPr>
          </w:p>
        </w:tc>
        <w:tc>
          <w:tcPr>
            <w:tcW w:w="1080" w:type="dxa"/>
          </w:tcPr>
          <w:p w14:paraId="13B7AAC8"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EECF31C" w14:textId="18CED91F" w:rsidR="009123F6" w:rsidRPr="00D8402C" w:rsidRDefault="009123F6" w:rsidP="00A54CCF">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hideMark/>
          </w:tcPr>
          <w:p w14:paraId="6DC3C2D6"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loops with a fixed number of iterations using for loops.</w:t>
            </w:r>
          </w:p>
        </w:tc>
        <w:tc>
          <w:tcPr>
            <w:tcW w:w="3002" w:type="dxa"/>
            <w:gridSpan w:val="2"/>
            <w:hideMark/>
          </w:tcPr>
          <w:p w14:paraId="0A1680B5" w14:textId="4061955F" w:rsidR="009123F6" w:rsidRPr="00D8402C" w:rsidRDefault="00426292" w:rsidP="00426292">
            <w:pPr>
              <w:widowControl w:val="0"/>
              <w:spacing w:after="160" w:line="259" w:lineRule="auto"/>
              <w:rPr>
                <w:rFonts w:ascii="Arial" w:hAnsi="Arial" w:cs="Arial"/>
                <w:sz w:val="24"/>
                <w:szCs w:val="24"/>
              </w:rPr>
            </w:pPr>
            <w:r>
              <w:rPr>
                <w:rFonts w:ascii="Arial" w:hAnsi="Arial" w:cs="Arial"/>
                <w:sz w:val="24"/>
                <w:szCs w:val="24"/>
              </w:rPr>
              <w:t>Task -15</w:t>
            </w:r>
          </w:p>
        </w:tc>
      </w:tr>
      <w:tr w:rsidR="009123F6" w:rsidRPr="00D8402C" w14:paraId="4CB3B61C" w14:textId="77777777" w:rsidTr="00356B9C">
        <w:trPr>
          <w:gridBefore w:val="1"/>
          <w:wBefore w:w="23" w:type="dxa"/>
        </w:trPr>
        <w:tc>
          <w:tcPr>
            <w:tcW w:w="1147" w:type="dxa"/>
            <w:vMerge/>
            <w:hideMark/>
          </w:tcPr>
          <w:p w14:paraId="6D28EC27"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55F872CD"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37590C33" w14:textId="295E2C22" w:rsidR="009123F6" w:rsidRPr="00D8402C" w:rsidRDefault="009123F6" w:rsidP="00D8402C">
            <w:pPr>
              <w:jc w:val="center"/>
              <w:rPr>
                <w:rFonts w:ascii="Arial" w:hAnsi="Arial" w:cs="Arial"/>
                <w:b/>
                <w:color w:val="000000" w:themeColor="text1"/>
                <w:sz w:val="24"/>
                <w:szCs w:val="24"/>
              </w:rPr>
            </w:pPr>
          </w:p>
        </w:tc>
        <w:tc>
          <w:tcPr>
            <w:tcW w:w="1080" w:type="dxa"/>
          </w:tcPr>
          <w:p w14:paraId="3C26999D"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670D135" w14:textId="2FDFF919"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1EF96882"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the use of break and continue statements in loops.</w:t>
            </w:r>
          </w:p>
        </w:tc>
        <w:tc>
          <w:tcPr>
            <w:tcW w:w="3002" w:type="dxa"/>
            <w:gridSpan w:val="2"/>
            <w:hideMark/>
          </w:tcPr>
          <w:p w14:paraId="612B1439" w14:textId="203E26A5" w:rsidR="009123F6" w:rsidRPr="00D8402C" w:rsidRDefault="003E2B98" w:rsidP="00D8402C">
            <w:pPr>
              <w:widowControl w:val="0"/>
              <w:spacing w:after="160" w:line="259" w:lineRule="auto"/>
              <w:rPr>
                <w:rFonts w:ascii="Arial" w:hAnsi="Arial" w:cs="Arial"/>
                <w:sz w:val="24"/>
                <w:szCs w:val="24"/>
              </w:rPr>
            </w:pPr>
            <w:r>
              <w:rPr>
                <w:rFonts w:ascii="Arial" w:hAnsi="Arial" w:cs="Arial"/>
                <w:sz w:val="24"/>
                <w:szCs w:val="24"/>
              </w:rPr>
              <w:t>Task -16</w:t>
            </w:r>
          </w:p>
        </w:tc>
      </w:tr>
      <w:tr w:rsidR="009123F6" w:rsidRPr="00D8402C" w14:paraId="5D37F044" w14:textId="77777777" w:rsidTr="00356B9C">
        <w:trPr>
          <w:gridBefore w:val="1"/>
          <w:wBefore w:w="23" w:type="dxa"/>
        </w:trPr>
        <w:tc>
          <w:tcPr>
            <w:tcW w:w="1147" w:type="dxa"/>
            <w:vMerge w:val="restart"/>
            <w:hideMark/>
          </w:tcPr>
          <w:p w14:paraId="255E1D20" w14:textId="028E2F4D" w:rsidR="009123F6" w:rsidRPr="00D8402C" w:rsidRDefault="009123F6" w:rsidP="00A10C58">
            <w:pPr>
              <w:jc w:val="center"/>
              <w:rPr>
                <w:rFonts w:ascii="Arial" w:hAnsi="Arial" w:cs="Arial"/>
                <w:b/>
                <w:color w:val="000000" w:themeColor="text1"/>
                <w:sz w:val="24"/>
                <w:szCs w:val="24"/>
              </w:rPr>
            </w:pPr>
            <w:r>
              <w:rPr>
                <w:rFonts w:ascii="Arial" w:hAnsi="Arial" w:cs="Arial"/>
                <w:b/>
                <w:color w:val="000000" w:themeColor="text1"/>
                <w:sz w:val="24"/>
                <w:szCs w:val="24"/>
              </w:rPr>
              <w:t>Week 3</w:t>
            </w:r>
          </w:p>
        </w:tc>
        <w:tc>
          <w:tcPr>
            <w:tcW w:w="1980" w:type="dxa"/>
            <w:vMerge w:val="restart"/>
            <w:hideMark/>
          </w:tcPr>
          <w:p w14:paraId="627336B9" w14:textId="00216121" w:rsidR="009123F6"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Arrays and Methods</w:t>
            </w:r>
            <w:r>
              <w:rPr>
                <w:rFonts w:ascii="Arial" w:hAnsi="Arial" w:cs="Arial"/>
                <w:b/>
                <w:color w:val="000000" w:themeColor="text1"/>
                <w:sz w:val="24"/>
                <w:szCs w:val="24"/>
              </w:rPr>
              <w:t xml:space="preserve"> and </w:t>
            </w:r>
          </w:p>
          <w:p w14:paraId="26901D02" w14:textId="24BFA9C6"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Scope and Recursion</w:t>
            </w:r>
          </w:p>
        </w:tc>
        <w:tc>
          <w:tcPr>
            <w:tcW w:w="810" w:type="dxa"/>
            <w:vMerge w:val="restart"/>
            <w:hideMark/>
          </w:tcPr>
          <w:p w14:paraId="0F3D039A"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1</w:t>
            </w:r>
          </w:p>
          <w:p w14:paraId="01B59B0A" w14:textId="001B87A3" w:rsidR="009123F6" w:rsidRPr="00D8402C" w:rsidRDefault="009123F6" w:rsidP="00D8402C">
            <w:pPr>
              <w:jc w:val="center"/>
              <w:rPr>
                <w:rFonts w:ascii="Arial" w:hAnsi="Arial" w:cs="Arial"/>
                <w:b/>
                <w:color w:val="000000" w:themeColor="text1"/>
                <w:sz w:val="24"/>
                <w:szCs w:val="24"/>
              </w:rPr>
            </w:pPr>
          </w:p>
        </w:tc>
        <w:tc>
          <w:tcPr>
            <w:tcW w:w="1080" w:type="dxa"/>
          </w:tcPr>
          <w:p w14:paraId="3E63FE7C"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380F5C6" w14:textId="1D3B8500"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1AEB1CAF"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arrays and their usage to store multiple values in Java.</w:t>
            </w:r>
          </w:p>
        </w:tc>
        <w:tc>
          <w:tcPr>
            <w:tcW w:w="3002" w:type="dxa"/>
            <w:gridSpan w:val="2"/>
            <w:hideMark/>
          </w:tcPr>
          <w:p w14:paraId="48B830E0" w14:textId="62E0E2FC" w:rsidR="009123F6" w:rsidRPr="00D8402C" w:rsidRDefault="006440A9" w:rsidP="006440A9">
            <w:pPr>
              <w:widowControl w:val="0"/>
              <w:spacing w:after="160" w:line="259" w:lineRule="auto"/>
              <w:rPr>
                <w:rFonts w:ascii="Arial" w:hAnsi="Arial" w:cs="Arial"/>
                <w:sz w:val="24"/>
                <w:szCs w:val="24"/>
              </w:rPr>
            </w:pPr>
            <w:r>
              <w:rPr>
                <w:rFonts w:ascii="Arial" w:hAnsi="Arial" w:cs="Arial"/>
                <w:sz w:val="24"/>
                <w:szCs w:val="24"/>
              </w:rPr>
              <w:t>Task -17</w:t>
            </w:r>
          </w:p>
        </w:tc>
      </w:tr>
      <w:tr w:rsidR="009123F6" w:rsidRPr="00D8402C" w14:paraId="0E2C4184" w14:textId="77777777" w:rsidTr="00356B9C">
        <w:trPr>
          <w:gridBefore w:val="1"/>
          <w:wBefore w:w="23" w:type="dxa"/>
        </w:trPr>
        <w:tc>
          <w:tcPr>
            <w:tcW w:w="1147" w:type="dxa"/>
            <w:vMerge/>
            <w:hideMark/>
          </w:tcPr>
          <w:p w14:paraId="46095A50" w14:textId="04CC5568"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6FDA8155"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2CA084A7" w14:textId="4A969E20" w:rsidR="009123F6" w:rsidRPr="00D8402C" w:rsidRDefault="009123F6" w:rsidP="00D8402C">
            <w:pPr>
              <w:jc w:val="center"/>
              <w:rPr>
                <w:rFonts w:ascii="Arial" w:hAnsi="Arial" w:cs="Arial"/>
                <w:b/>
                <w:color w:val="000000" w:themeColor="text1"/>
                <w:sz w:val="24"/>
                <w:szCs w:val="24"/>
              </w:rPr>
            </w:pPr>
          </w:p>
        </w:tc>
        <w:tc>
          <w:tcPr>
            <w:tcW w:w="1080" w:type="dxa"/>
          </w:tcPr>
          <w:p w14:paraId="731581B1"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911AA06" w14:textId="73B5D169"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1DB29B81"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methods/functions and their role in modularizing code.</w:t>
            </w:r>
          </w:p>
        </w:tc>
        <w:tc>
          <w:tcPr>
            <w:tcW w:w="3002" w:type="dxa"/>
            <w:gridSpan w:val="2"/>
            <w:hideMark/>
          </w:tcPr>
          <w:p w14:paraId="680475E8" w14:textId="170CED75" w:rsidR="009123F6" w:rsidRPr="00D8402C" w:rsidRDefault="006440A9" w:rsidP="00D8402C">
            <w:pPr>
              <w:widowControl w:val="0"/>
              <w:spacing w:after="160" w:line="259" w:lineRule="auto"/>
              <w:rPr>
                <w:rFonts w:ascii="Arial" w:hAnsi="Arial" w:cs="Arial"/>
                <w:sz w:val="24"/>
                <w:szCs w:val="24"/>
              </w:rPr>
            </w:pPr>
            <w:r>
              <w:rPr>
                <w:rFonts w:ascii="Arial" w:hAnsi="Arial" w:cs="Arial"/>
                <w:sz w:val="24"/>
                <w:szCs w:val="24"/>
              </w:rPr>
              <w:t>Task -18</w:t>
            </w:r>
          </w:p>
        </w:tc>
      </w:tr>
      <w:tr w:rsidR="009123F6" w:rsidRPr="00D8402C" w14:paraId="3CC457A7" w14:textId="77777777" w:rsidTr="00356B9C">
        <w:trPr>
          <w:gridBefore w:val="1"/>
          <w:wBefore w:w="23" w:type="dxa"/>
        </w:trPr>
        <w:tc>
          <w:tcPr>
            <w:tcW w:w="1147" w:type="dxa"/>
            <w:vMerge/>
            <w:hideMark/>
          </w:tcPr>
          <w:p w14:paraId="52DA1E92" w14:textId="474E361B"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14D3BB08" w14:textId="77777777" w:rsidR="009123F6" w:rsidRPr="00D8402C" w:rsidRDefault="009123F6" w:rsidP="00D8402C">
            <w:pPr>
              <w:jc w:val="center"/>
              <w:rPr>
                <w:rFonts w:ascii="Arial" w:hAnsi="Arial" w:cs="Arial"/>
                <w:b/>
                <w:color w:val="000000" w:themeColor="text1"/>
                <w:sz w:val="24"/>
                <w:szCs w:val="24"/>
              </w:rPr>
            </w:pPr>
          </w:p>
        </w:tc>
        <w:tc>
          <w:tcPr>
            <w:tcW w:w="810" w:type="dxa"/>
            <w:vMerge w:val="restart"/>
            <w:hideMark/>
          </w:tcPr>
          <w:p w14:paraId="37D5988F" w14:textId="77777777"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2</w:t>
            </w:r>
          </w:p>
          <w:p w14:paraId="19BADC47" w14:textId="26B971E1" w:rsidR="009123F6" w:rsidRPr="00D8402C" w:rsidRDefault="009123F6" w:rsidP="00D8402C">
            <w:pPr>
              <w:jc w:val="center"/>
              <w:rPr>
                <w:rFonts w:ascii="Arial" w:hAnsi="Arial" w:cs="Arial"/>
                <w:b/>
                <w:color w:val="000000" w:themeColor="text1"/>
                <w:sz w:val="24"/>
                <w:szCs w:val="24"/>
              </w:rPr>
            </w:pPr>
          </w:p>
        </w:tc>
        <w:tc>
          <w:tcPr>
            <w:tcW w:w="1080" w:type="dxa"/>
          </w:tcPr>
          <w:p w14:paraId="4FB05281"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8B90DD1" w14:textId="5F8C480E"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387B7EC3"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Passing parameters to methods for enhanced functionality.</w:t>
            </w:r>
          </w:p>
        </w:tc>
        <w:tc>
          <w:tcPr>
            <w:tcW w:w="3002" w:type="dxa"/>
            <w:gridSpan w:val="2"/>
            <w:hideMark/>
          </w:tcPr>
          <w:p w14:paraId="74BAC92A" w14:textId="4742129B" w:rsidR="009123F6" w:rsidRPr="00D8402C" w:rsidRDefault="006440A9" w:rsidP="00D8402C">
            <w:pPr>
              <w:widowControl w:val="0"/>
              <w:spacing w:after="160" w:line="259" w:lineRule="auto"/>
              <w:rPr>
                <w:rFonts w:ascii="Arial" w:hAnsi="Arial" w:cs="Arial"/>
                <w:sz w:val="24"/>
                <w:szCs w:val="24"/>
              </w:rPr>
            </w:pPr>
            <w:r>
              <w:rPr>
                <w:rFonts w:ascii="Arial" w:hAnsi="Arial" w:cs="Arial"/>
                <w:sz w:val="24"/>
                <w:szCs w:val="24"/>
              </w:rPr>
              <w:t>Task -19</w:t>
            </w:r>
          </w:p>
        </w:tc>
      </w:tr>
      <w:tr w:rsidR="009123F6" w:rsidRPr="00D8402C" w14:paraId="2CD4C9DC" w14:textId="77777777" w:rsidTr="00356B9C">
        <w:trPr>
          <w:gridBefore w:val="1"/>
          <w:wBefore w:w="23" w:type="dxa"/>
        </w:trPr>
        <w:tc>
          <w:tcPr>
            <w:tcW w:w="1147" w:type="dxa"/>
            <w:vMerge/>
            <w:hideMark/>
          </w:tcPr>
          <w:p w14:paraId="53638433" w14:textId="02AAFB4B"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2BD36CE6"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69057B42" w14:textId="452F04BD" w:rsidR="009123F6" w:rsidRPr="00D8402C" w:rsidRDefault="009123F6" w:rsidP="00D8402C">
            <w:pPr>
              <w:jc w:val="center"/>
              <w:rPr>
                <w:rFonts w:ascii="Arial" w:hAnsi="Arial" w:cs="Arial"/>
                <w:b/>
                <w:color w:val="000000" w:themeColor="text1"/>
                <w:sz w:val="24"/>
                <w:szCs w:val="24"/>
              </w:rPr>
            </w:pPr>
          </w:p>
        </w:tc>
        <w:tc>
          <w:tcPr>
            <w:tcW w:w="1080" w:type="dxa"/>
          </w:tcPr>
          <w:p w14:paraId="2C5E5842"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3090A0C" w14:textId="4931F9C5"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hideMark/>
          </w:tcPr>
          <w:p w14:paraId="1D5F08A3"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Defining multiple methods with the same name but different parameters.</w:t>
            </w:r>
          </w:p>
        </w:tc>
        <w:tc>
          <w:tcPr>
            <w:tcW w:w="3002" w:type="dxa"/>
            <w:gridSpan w:val="2"/>
            <w:hideMark/>
          </w:tcPr>
          <w:p w14:paraId="61DB1580" w14:textId="19E85435" w:rsidR="009123F6" w:rsidRPr="00D8402C" w:rsidRDefault="006440A9" w:rsidP="00D8402C">
            <w:pPr>
              <w:widowControl w:val="0"/>
              <w:spacing w:after="160" w:line="259" w:lineRule="auto"/>
              <w:rPr>
                <w:rFonts w:ascii="Arial" w:hAnsi="Arial" w:cs="Arial"/>
                <w:sz w:val="24"/>
                <w:szCs w:val="24"/>
              </w:rPr>
            </w:pPr>
            <w:r>
              <w:rPr>
                <w:rFonts w:ascii="Arial" w:hAnsi="Arial" w:cs="Arial"/>
                <w:sz w:val="24"/>
                <w:szCs w:val="24"/>
              </w:rPr>
              <w:t>Task -20</w:t>
            </w:r>
          </w:p>
        </w:tc>
      </w:tr>
      <w:tr w:rsidR="009123F6" w:rsidRPr="00D8402C" w14:paraId="0957EA8B" w14:textId="77777777" w:rsidTr="00356B9C">
        <w:trPr>
          <w:gridBefore w:val="1"/>
          <w:wBefore w:w="23" w:type="dxa"/>
        </w:trPr>
        <w:tc>
          <w:tcPr>
            <w:tcW w:w="1147" w:type="dxa"/>
            <w:vMerge/>
            <w:hideMark/>
          </w:tcPr>
          <w:p w14:paraId="7A50C826" w14:textId="64C26755"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081B41BC" w14:textId="18FAA406" w:rsidR="009123F6" w:rsidRPr="00D8402C" w:rsidRDefault="009123F6" w:rsidP="00D8402C">
            <w:pPr>
              <w:jc w:val="center"/>
              <w:rPr>
                <w:rFonts w:ascii="Arial" w:hAnsi="Arial" w:cs="Arial"/>
                <w:b/>
                <w:color w:val="000000" w:themeColor="text1"/>
                <w:sz w:val="24"/>
                <w:szCs w:val="24"/>
              </w:rPr>
            </w:pPr>
          </w:p>
        </w:tc>
        <w:tc>
          <w:tcPr>
            <w:tcW w:w="810" w:type="dxa"/>
            <w:hideMark/>
          </w:tcPr>
          <w:p w14:paraId="18B57A61" w14:textId="02CB6EC1"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74436A3B"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2294B51" w14:textId="594F3CCA"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665E75D5"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 xml:space="preserve">Understanding variable scope and </w:t>
            </w:r>
            <w:r w:rsidRPr="00D8402C">
              <w:rPr>
                <w:rFonts w:ascii="Arial" w:hAnsi="Arial" w:cs="Arial"/>
                <w:color w:val="000000" w:themeColor="text1"/>
                <w:sz w:val="24"/>
                <w:szCs w:val="24"/>
              </w:rPr>
              <w:lastRenderedPageBreak/>
              <w:t>its impact on code structure.</w:t>
            </w:r>
          </w:p>
        </w:tc>
        <w:tc>
          <w:tcPr>
            <w:tcW w:w="3002" w:type="dxa"/>
            <w:gridSpan w:val="2"/>
            <w:hideMark/>
          </w:tcPr>
          <w:p w14:paraId="50DB54FA" w14:textId="6FA06EC6" w:rsidR="009123F6" w:rsidRPr="00D8402C" w:rsidRDefault="006440A9" w:rsidP="00D8402C">
            <w:pPr>
              <w:widowControl w:val="0"/>
              <w:spacing w:after="160" w:line="259" w:lineRule="auto"/>
              <w:rPr>
                <w:rFonts w:ascii="Arial" w:hAnsi="Arial" w:cs="Arial"/>
                <w:sz w:val="24"/>
                <w:szCs w:val="24"/>
              </w:rPr>
            </w:pPr>
            <w:r>
              <w:rPr>
                <w:rFonts w:ascii="Arial" w:hAnsi="Arial" w:cs="Arial"/>
                <w:sz w:val="24"/>
                <w:szCs w:val="24"/>
              </w:rPr>
              <w:lastRenderedPageBreak/>
              <w:t>Task -21</w:t>
            </w:r>
          </w:p>
        </w:tc>
      </w:tr>
      <w:tr w:rsidR="00356B9C" w:rsidRPr="00D8402C" w14:paraId="3C2603D1" w14:textId="77777777" w:rsidTr="00356B9C">
        <w:trPr>
          <w:gridBefore w:val="1"/>
          <w:wBefore w:w="23" w:type="dxa"/>
        </w:trPr>
        <w:tc>
          <w:tcPr>
            <w:tcW w:w="1147" w:type="dxa"/>
            <w:vMerge/>
            <w:hideMark/>
          </w:tcPr>
          <w:p w14:paraId="0CCD834F" w14:textId="77777777" w:rsidR="00356B9C" w:rsidRPr="00D8402C" w:rsidRDefault="00356B9C" w:rsidP="00D8402C">
            <w:pPr>
              <w:jc w:val="center"/>
              <w:rPr>
                <w:rFonts w:ascii="Arial" w:hAnsi="Arial" w:cs="Arial"/>
                <w:b/>
                <w:color w:val="000000" w:themeColor="text1"/>
                <w:sz w:val="24"/>
                <w:szCs w:val="24"/>
              </w:rPr>
            </w:pPr>
          </w:p>
        </w:tc>
        <w:tc>
          <w:tcPr>
            <w:tcW w:w="1980" w:type="dxa"/>
            <w:vMerge/>
            <w:hideMark/>
          </w:tcPr>
          <w:p w14:paraId="433312A4" w14:textId="77777777" w:rsidR="00356B9C" w:rsidRPr="00D8402C" w:rsidRDefault="00356B9C" w:rsidP="00D8402C">
            <w:pPr>
              <w:jc w:val="center"/>
              <w:rPr>
                <w:rFonts w:ascii="Arial" w:hAnsi="Arial" w:cs="Arial"/>
                <w:b/>
                <w:color w:val="000000" w:themeColor="text1"/>
                <w:sz w:val="24"/>
                <w:szCs w:val="24"/>
              </w:rPr>
            </w:pPr>
          </w:p>
        </w:tc>
        <w:tc>
          <w:tcPr>
            <w:tcW w:w="810" w:type="dxa"/>
            <w:hideMark/>
          </w:tcPr>
          <w:p w14:paraId="195EE61D" w14:textId="7D868D41" w:rsidR="00356B9C" w:rsidRPr="00D8402C" w:rsidRDefault="00356B9C"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tc>
        <w:tc>
          <w:tcPr>
            <w:tcW w:w="1080" w:type="dxa"/>
          </w:tcPr>
          <w:p w14:paraId="4FDBE5D4" w14:textId="77777777" w:rsidR="00356B9C" w:rsidRPr="00D8402C" w:rsidRDefault="00356B9C"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E443A47" w14:textId="420CC4B1" w:rsidR="00356B9C" w:rsidRPr="00D8402C" w:rsidRDefault="00356B9C"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0C5A4225" w14:textId="77777777" w:rsidR="00356B9C" w:rsidRPr="00D8402C" w:rsidRDefault="00356B9C"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recursive methods, where a method calls itself.</w:t>
            </w:r>
          </w:p>
        </w:tc>
        <w:tc>
          <w:tcPr>
            <w:tcW w:w="3002" w:type="dxa"/>
            <w:gridSpan w:val="2"/>
            <w:vMerge w:val="restart"/>
            <w:hideMark/>
          </w:tcPr>
          <w:p w14:paraId="7DA849D9" w14:textId="5DD7161A" w:rsidR="00356B9C" w:rsidRPr="00D8402C" w:rsidRDefault="00356B9C" w:rsidP="00D8402C">
            <w:pPr>
              <w:widowControl w:val="0"/>
              <w:spacing w:after="160" w:line="259" w:lineRule="auto"/>
              <w:rPr>
                <w:rFonts w:ascii="Arial" w:hAnsi="Arial" w:cs="Arial"/>
                <w:sz w:val="24"/>
                <w:szCs w:val="24"/>
              </w:rPr>
            </w:pPr>
            <w:r>
              <w:rPr>
                <w:rFonts w:ascii="Arial" w:hAnsi="Arial" w:cs="Arial"/>
                <w:sz w:val="24"/>
                <w:szCs w:val="24"/>
              </w:rPr>
              <w:t>Task -22,23</w:t>
            </w:r>
          </w:p>
        </w:tc>
      </w:tr>
      <w:tr w:rsidR="00356B9C" w:rsidRPr="00D8402C" w14:paraId="06EC92EE" w14:textId="77777777" w:rsidTr="00356B9C">
        <w:trPr>
          <w:gridBefore w:val="1"/>
          <w:wBefore w:w="23" w:type="dxa"/>
        </w:trPr>
        <w:tc>
          <w:tcPr>
            <w:tcW w:w="1147" w:type="dxa"/>
            <w:vMerge/>
          </w:tcPr>
          <w:p w14:paraId="3553F712" w14:textId="77777777" w:rsidR="00356B9C" w:rsidRPr="00D8402C" w:rsidRDefault="00356B9C" w:rsidP="00D8402C">
            <w:pPr>
              <w:jc w:val="center"/>
              <w:rPr>
                <w:rFonts w:ascii="Arial" w:hAnsi="Arial" w:cs="Arial"/>
                <w:b/>
                <w:color w:val="000000" w:themeColor="text1"/>
                <w:sz w:val="24"/>
                <w:szCs w:val="24"/>
              </w:rPr>
            </w:pPr>
          </w:p>
        </w:tc>
        <w:tc>
          <w:tcPr>
            <w:tcW w:w="1980" w:type="dxa"/>
            <w:vMerge/>
          </w:tcPr>
          <w:p w14:paraId="713A4C3F" w14:textId="77777777" w:rsidR="00356B9C" w:rsidRPr="00D8402C" w:rsidRDefault="00356B9C" w:rsidP="00D8402C">
            <w:pPr>
              <w:jc w:val="center"/>
              <w:rPr>
                <w:rFonts w:ascii="Arial" w:hAnsi="Arial" w:cs="Arial"/>
                <w:b/>
                <w:color w:val="000000" w:themeColor="text1"/>
                <w:sz w:val="24"/>
                <w:szCs w:val="24"/>
              </w:rPr>
            </w:pPr>
          </w:p>
        </w:tc>
        <w:tc>
          <w:tcPr>
            <w:tcW w:w="810" w:type="dxa"/>
          </w:tcPr>
          <w:p w14:paraId="648BFD81" w14:textId="69BEE728" w:rsidR="00356B9C" w:rsidRPr="00D8402C" w:rsidRDefault="00356B9C" w:rsidP="00D8402C">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7EE2897F" w14:textId="77777777" w:rsidR="00356B9C" w:rsidRPr="00D8402C" w:rsidRDefault="00356B9C"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43DD273" w14:textId="53C1CD1D" w:rsidR="00356B9C" w:rsidRPr="00D8402C" w:rsidRDefault="00356B9C"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tcPr>
          <w:p w14:paraId="4B6AA58B" w14:textId="08453ED1" w:rsidR="00356B9C" w:rsidRPr="00D8402C" w:rsidRDefault="00356B9C" w:rsidP="00D8402C">
            <w:pPr>
              <w:rPr>
                <w:rFonts w:ascii="Arial" w:hAnsi="Arial" w:cs="Arial"/>
                <w:color w:val="000000" w:themeColor="text1"/>
                <w:sz w:val="24"/>
                <w:szCs w:val="24"/>
              </w:rPr>
            </w:pPr>
            <w:r>
              <w:rPr>
                <w:rFonts w:ascii="Arial" w:hAnsi="Arial" w:cs="Arial"/>
                <w:color w:val="000000" w:themeColor="text1"/>
                <w:sz w:val="24"/>
                <w:szCs w:val="24"/>
              </w:rPr>
              <w:t xml:space="preserve">Revision and </w:t>
            </w:r>
            <w:r w:rsidRPr="00D8402C">
              <w:rPr>
                <w:rFonts w:ascii="Arial" w:hAnsi="Arial" w:cs="Arial"/>
                <w:color w:val="000000" w:themeColor="text1"/>
                <w:sz w:val="24"/>
                <w:szCs w:val="24"/>
              </w:rPr>
              <w:t>Practice the previous Topics</w:t>
            </w:r>
          </w:p>
        </w:tc>
        <w:tc>
          <w:tcPr>
            <w:tcW w:w="3002" w:type="dxa"/>
            <w:gridSpan w:val="2"/>
            <w:vMerge/>
          </w:tcPr>
          <w:p w14:paraId="555DB4C3" w14:textId="77777777" w:rsidR="00356B9C" w:rsidRPr="00D8402C" w:rsidRDefault="00356B9C" w:rsidP="00D8402C">
            <w:pPr>
              <w:widowControl w:val="0"/>
              <w:spacing w:after="160" w:line="259" w:lineRule="auto"/>
              <w:rPr>
                <w:rFonts w:ascii="Arial" w:hAnsi="Arial" w:cs="Arial"/>
                <w:sz w:val="24"/>
                <w:szCs w:val="24"/>
              </w:rPr>
            </w:pPr>
          </w:p>
        </w:tc>
      </w:tr>
      <w:tr w:rsidR="005C6952" w:rsidRPr="00D8402C" w14:paraId="2592C208" w14:textId="77777777" w:rsidTr="00356B9C">
        <w:trPr>
          <w:gridBefore w:val="1"/>
          <w:wBefore w:w="23" w:type="dxa"/>
        </w:trPr>
        <w:tc>
          <w:tcPr>
            <w:tcW w:w="1147" w:type="dxa"/>
            <w:vMerge w:val="restart"/>
            <w:hideMark/>
          </w:tcPr>
          <w:p w14:paraId="196D37AE" w14:textId="56063204" w:rsidR="005C6952" w:rsidRPr="00D8402C" w:rsidRDefault="005C6952" w:rsidP="00C27D90">
            <w:pPr>
              <w:jc w:val="center"/>
              <w:rPr>
                <w:rFonts w:ascii="Arial" w:hAnsi="Arial" w:cs="Arial"/>
                <w:b/>
                <w:color w:val="000000" w:themeColor="text1"/>
                <w:sz w:val="24"/>
                <w:szCs w:val="24"/>
              </w:rPr>
            </w:pPr>
            <w:r>
              <w:rPr>
                <w:rFonts w:ascii="Arial" w:hAnsi="Arial" w:cs="Arial"/>
                <w:b/>
                <w:color w:val="000000" w:themeColor="text1"/>
                <w:sz w:val="24"/>
                <w:szCs w:val="24"/>
              </w:rPr>
              <w:t>Week 4</w:t>
            </w:r>
          </w:p>
        </w:tc>
        <w:tc>
          <w:tcPr>
            <w:tcW w:w="1980" w:type="dxa"/>
            <w:vMerge w:val="restart"/>
            <w:hideMark/>
          </w:tcPr>
          <w:p w14:paraId="0DFDBE05" w14:textId="59AA74BF" w:rsidR="005C6952" w:rsidRPr="00D8402C" w:rsidRDefault="005C6952" w:rsidP="00B62A36">
            <w:pPr>
              <w:jc w:val="center"/>
              <w:rPr>
                <w:rFonts w:ascii="Arial" w:hAnsi="Arial" w:cs="Arial"/>
                <w:b/>
                <w:color w:val="000000" w:themeColor="text1"/>
                <w:sz w:val="24"/>
                <w:szCs w:val="24"/>
              </w:rPr>
            </w:pPr>
            <w:r>
              <w:rPr>
                <w:rFonts w:ascii="Arial" w:hAnsi="Arial" w:cs="Arial"/>
                <w:b/>
                <w:color w:val="000000" w:themeColor="text1"/>
                <w:sz w:val="24"/>
                <w:szCs w:val="24"/>
              </w:rPr>
              <w:t xml:space="preserve">Java </w:t>
            </w:r>
            <w:r w:rsidRPr="00D8402C">
              <w:rPr>
                <w:rFonts w:ascii="Arial" w:hAnsi="Arial" w:cs="Arial"/>
                <w:b/>
                <w:color w:val="000000" w:themeColor="text1"/>
                <w:sz w:val="24"/>
                <w:szCs w:val="24"/>
              </w:rPr>
              <w:t xml:space="preserve">OOP </w:t>
            </w:r>
          </w:p>
        </w:tc>
        <w:tc>
          <w:tcPr>
            <w:tcW w:w="810" w:type="dxa"/>
            <w:vMerge w:val="restart"/>
            <w:hideMark/>
          </w:tcPr>
          <w:p w14:paraId="09BADF16"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1</w:t>
            </w:r>
          </w:p>
          <w:p w14:paraId="5A6F74F2" w14:textId="22647237" w:rsidR="005C6952" w:rsidRPr="00D8402C" w:rsidRDefault="005C6952" w:rsidP="00D8402C">
            <w:pPr>
              <w:jc w:val="center"/>
              <w:rPr>
                <w:rFonts w:ascii="Arial" w:hAnsi="Arial" w:cs="Arial"/>
                <w:b/>
                <w:color w:val="000000" w:themeColor="text1"/>
                <w:sz w:val="24"/>
                <w:szCs w:val="24"/>
              </w:rPr>
            </w:pPr>
          </w:p>
        </w:tc>
        <w:tc>
          <w:tcPr>
            <w:tcW w:w="1080" w:type="dxa"/>
          </w:tcPr>
          <w:p w14:paraId="4CE6B4AA"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E075223" w14:textId="09E82B4A"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1DE82A1B"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classes as the fundamental building blocks of Java programs.</w:t>
            </w:r>
          </w:p>
        </w:tc>
        <w:tc>
          <w:tcPr>
            <w:tcW w:w="3002" w:type="dxa"/>
            <w:gridSpan w:val="2"/>
            <w:vMerge w:val="restart"/>
          </w:tcPr>
          <w:p w14:paraId="5384B5E8" w14:textId="64477E26" w:rsidR="005C6952" w:rsidRPr="00D8402C" w:rsidRDefault="005C6952" w:rsidP="00506F0D">
            <w:pPr>
              <w:widowControl w:val="0"/>
              <w:spacing w:after="160" w:line="259" w:lineRule="auto"/>
              <w:rPr>
                <w:rFonts w:ascii="Arial" w:hAnsi="Arial" w:cs="Arial"/>
                <w:sz w:val="24"/>
                <w:szCs w:val="24"/>
              </w:rPr>
            </w:pPr>
            <w:r>
              <w:rPr>
                <w:rFonts w:ascii="Arial" w:hAnsi="Arial" w:cs="Arial"/>
                <w:sz w:val="24"/>
                <w:szCs w:val="24"/>
              </w:rPr>
              <w:t>Task (24-3</w:t>
            </w:r>
            <w:r w:rsidR="009E3377">
              <w:rPr>
                <w:rFonts w:ascii="Arial" w:hAnsi="Arial" w:cs="Arial"/>
                <w:sz w:val="24"/>
                <w:szCs w:val="24"/>
              </w:rPr>
              <w:t>2</w:t>
            </w:r>
            <w:r>
              <w:rPr>
                <w:rFonts w:ascii="Arial" w:hAnsi="Arial" w:cs="Arial"/>
                <w:sz w:val="24"/>
                <w:szCs w:val="24"/>
              </w:rPr>
              <w:t>)</w:t>
            </w:r>
          </w:p>
          <w:p w14:paraId="6EA4064E" w14:textId="70217C9F" w:rsidR="005C6952" w:rsidRPr="00D8402C" w:rsidRDefault="005C6952" w:rsidP="00D8402C">
            <w:pPr>
              <w:widowControl w:val="0"/>
              <w:spacing w:after="160" w:line="259" w:lineRule="auto"/>
              <w:rPr>
                <w:rFonts w:ascii="Arial" w:hAnsi="Arial" w:cs="Arial"/>
                <w:sz w:val="24"/>
                <w:szCs w:val="24"/>
              </w:rPr>
            </w:pPr>
          </w:p>
        </w:tc>
      </w:tr>
      <w:tr w:rsidR="005C6952" w:rsidRPr="00D8402C" w14:paraId="087B9FB9" w14:textId="77777777" w:rsidTr="00356B9C">
        <w:trPr>
          <w:gridBefore w:val="1"/>
          <w:wBefore w:w="23" w:type="dxa"/>
        </w:trPr>
        <w:tc>
          <w:tcPr>
            <w:tcW w:w="1147" w:type="dxa"/>
            <w:vMerge/>
            <w:hideMark/>
          </w:tcPr>
          <w:p w14:paraId="0A2A6721" w14:textId="17260434"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17C315A3"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3221CDFB" w14:textId="59C23011" w:rsidR="005C6952" w:rsidRPr="00D8402C" w:rsidRDefault="005C6952" w:rsidP="00D8402C">
            <w:pPr>
              <w:jc w:val="center"/>
              <w:rPr>
                <w:rFonts w:ascii="Arial" w:hAnsi="Arial" w:cs="Arial"/>
                <w:b/>
                <w:color w:val="000000" w:themeColor="text1"/>
                <w:sz w:val="24"/>
                <w:szCs w:val="24"/>
              </w:rPr>
            </w:pPr>
          </w:p>
        </w:tc>
        <w:tc>
          <w:tcPr>
            <w:tcW w:w="1080" w:type="dxa"/>
          </w:tcPr>
          <w:p w14:paraId="098229D5"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8B3BD16" w14:textId="2F3B9F4A"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3B8023EA"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Overview of Object-Oriented Programming (OOP) concepts in Java.</w:t>
            </w:r>
          </w:p>
        </w:tc>
        <w:tc>
          <w:tcPr>
            <w:tcW w:w="3002" w:type="dxa"/>
            <w:gridSpan w:val="2"/>
            <w:vMerge/>
          </w:tcPr>
          <w:p w14:paraId="3DEEAD50" w14:textId="2F2FB021" w:rsidR="005C6952" w:rsidRPr="00D8402C" w:rsidRDefault="005C6952" w:rsidP="00D8402C">
            <w:pPr>
              <w:widowControl w:val="0"/>
              <w:spacing w:after="160" w:line="259" w:lineRule="auto"/>
              <w:rPr>
                <w:rFonts w:ascii="Arial" w:hAnsi="Arial" w:cs="Arial"/>
                <w:sz w:val="24"/>
                <w:szCs w:val="24"/>
              </w:rPr>
            </w:pPr>
          </w:p>
        </w:tc>
      </w:tr>
      <w:tr w:rsidR="005C6952" w:rsidRPr="00D8402C" w14:paraId="54A3FCF7" w14:textId="77777777" w:rsidTr="00356B9C">
        <w:trPr>
          <w:gridBefore w:val="1"/>
          <w:wBefore w:w="23" w:type="dxa"/>
        </w:trPr>
        <w:tc>
          <w:tcPr>
            <w:tcW w:w="1147" w:type="dxa"/>
            <w:vMerge/>
            <w:hideMark/>
          </w:tcPr>
          <w:p w14:paraId="09AB1E87" w14:textId="23594CA4"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04BEDBDE" w14:textId="77777777" w:rsidR="005C6952" w:rsidRPr="00D8402C" w:rsidRDefault="005C6952" w:rsidP="00D8402C">
            <w:pPr>
              <w:jc w:val="center"/>
              <w:rPr>
                <w:rFonts w:ascii="Arial" w:hAnsi="Arial" w:cs="Arial"/>
                <w:b/>
                <w:color w:val="000000" w:themeColor="text1"/>
                <w:sz w:val="24"/>
                <w:szCs w:val="24"/>
              </w:rPr>
            </w:pPr>
          </w:p>
        </w:tc>
        <w:tc>
          <w:tcPr>
            <w:tcW w:w="810" w:type="dxa"/>
            <w:vMerge w:val="restart"/>
            <w:hideMark/>
          </w:tcPr>
          <w:p w14:paraId="319A41A6" w14:textId="77777777"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Day 2</w:t>
            </w:r>
          </w:p>
          <w:p w14:paraId="29057751" w14:textId="5E93295C" w:rsidR="005C6952" w:rsidRPr="00D8402C" w:rsidRDefault="005C6952" w:rsidP="00D8402C">
            <w:pPr>
              <w:jc w:val="center"/>
              <w:rPr>
                <w:rFonts w:ascii="Arial" w:hAnsi="Arial" w:cs="Arial"/>
                <w:b/>
                <w:color w:val="000000" w:themeColor="text1"/>
                <w:sz w:val="24"/>
                <w:szCs w:val="24"/>
              </w:rPr>
            </w:pPr>
          </w:p>
        </w:tc>
        <w:tc>
          <w:tcPr>
            <w:tcW w:w="1080" w:type="dxa"/>
          </w:tcPr>
          <w:p w14:paraId="4084D7C6"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4110C8F7" w14:textId="65F721D0"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2CC4FE12"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Creating and using objects from classes in Java.</w:t>
            </w:r>
          </w:p>
        </w:tc>
        <w:tc>
          <w:tcPr>
            <w:tcW w:w="3002" w:type="dxa"/>
            <w:gridSpan w:val="2"/>
            <w:vMerge/>
          </w:tcPr>
          <w:p w14:paraId="1C53C472" w14:textId="1870E902" w:rsidR="005C6952" w:rsidRPr="00D8402C" w:rsidRDefault="005C6952" w:rsidP="00D8402C">
            <w:pPr>
              <w:widowControl w:val="0"/>
              <w:spacing w:after="160" w:line="259" w:lineRule="auto"/>
              <w:rPr>
                <w:rFonts w:ascii="Arial" w:hAnsi="Arial" w:cs="Arial"/>
                <w:sz w:val="24"/>
                <w:szCs w:val="24"/>
              </w:rPr>
            </w:pPr>
          </w:p>
        </w:tc>
      </w:tr>
      <w:tr w:rsidR="005C6952" w:rsidRPr="00D8402C" w14:paraId="2ACA453D" w14:textId="77777777" w:rsidTr="00356B9C">
        <w:trPr>
          <w:gridBefore w:val="1"/>
          <w:wBefore w:w="23" w:type="dxa"/>
        </w:trPr>
        <w:tc>
          <w:tcPr>
            <w:tcW w:w="1147" w:type="dxa"/>
            <w:vMerge/>
            <w:hideMark/>
          </w:tcPr>
          <w:p w14:paraId="322C685F" w14:textId="494B6F25"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6CACD9C7"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3E2B9C42" w14:textId="2398A262" w:rsidR="005C6952" w:rsidRPr="00D8402C" w:rsidRDefault="005C6952" w:rsidP="00D8402C">
            <w:pPr>
              <w:jc w:val="center"/>
              <w:rPr>
                <w:rFonts w:ascii="Arial" w:hAnsi="Arial" w:cs="Arial"/>
                <w:b/>
                <w:color w:val="000000" w:themeColor="text1"/>
                <w:sz w:val="24"/>
                <w:szCs w:val="24"/>
              </w:rPr>
            </w:pPr>
          </w:p>
        </w:tc>
        <w:tc>
          <w:tcPr>
            <w:tcW w:w="1080" w:type="dxa"/>
          </w:tcPr>
          <w:p w14:paraId="6D14DABA"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2A41D94" w14:textId="252C905C"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3645A6DC"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Defining attributes and fields within Java classes.</w:t>
            </w:r>
          </w:p>
        </w:tc>
        <w:tc>
          <w:tcPr>
            <w:tcW w:w="3002" w:type="dxa"/>
            <w:gridSpan w:val="2"/>
            <w:vMerge/>
          </w:tcPr>
          <w:p w14:paraId="291F248F" w14:textId="7A5AE12B" w:rsidR="005C6952" w:rsidRPr="00D8402C" w:rsidRDefault="005C6952" w:rsidP="00D8402C">
            <w:pPr>
              <w:widowControl w:val="0"/>
              <w:spacing w:after="160" w:line="259" w:lineRule="auto"/>
              <w:rPr>
                <w:rFonts w:ascii="Arial" w:hAnsi="Arial" w:cs="Arial"/>
                <w:sz w:val="24"/>
                <w:szCs w:val="24"/>
              </w:rPr>
            </w:pPr>
          </w:p>
        </w:tc>
      </w:tr>
      <w:tr w:rsidR="005C6952" w:rsidRPr="00D8402C" w14:paraId="4FE1316B" w14:textId="77777777" w:rsidTr="00356B9C">
        <w:trPr>
          <w:gridBefore w:val="1"/>
          <w:wBefore w:w="23" w:type="dxa"/>
        </w:trPr>
        <w:tc>
          <w:tcPr>
            <w:tcW w:w="1147" w:type="dxa"/>
            <w:vMerge/>
            <w:hideMark/>
          </w:tcPr>
          <w:p w14:paraId="0D1939CB" w14:textId="50B0B850" w:rsidR="005C6952" w:rsidRPr="00DD7FD2" w:rsidRDefault="005C6952" w:rsidP="00D8402C">
            <w:pPr>
              <w:jc w:val="center"/>
              <w:rPr>
                <w:rFonts w:ascii="Arial" w:hAnsi="Arial" w:cs="Arial"/>
                <w:sz w:val="24"/>
                <w:szCs w:val="24"/>
              </w:rPr>
            </w:pPr>
          </w:p>
        </w:tc>
        <w:tc>
          <w:tcPr>
            <w:tcW w:w="1980" w:type="dxa"/>
            <w:vMerge/>
            <w:hideMark/>
          </w:tcPr>
          <w:p w14:paraId="19663F63" w14:textId="691AE893" w:rsidR="005C6952" w:rsidRPr="00D8402C" w:rsidRDefault="005C6952" w:rsidP="00D8402C">
            <w:pPr>
              <w:jc w:val="center"/>
              <w:rPr>
                <w:rFonts w:ascii="Arial" w:hAnsi="Arial" w:cs="Arial"/>
                <w:b/>
                <w:color w:val="000000" w:themeColor="text1"/>
                <w:sz w:val="24"/>
                <w:szCs w:val="24"/>
              </w:rPr>
            </w:pPr>
          </w:p>
        </w:tc>
        <w:tc>
          <w:tcPr>
            <w:tcW w:w="810" w:type="dxa"/>
            <w:vMerge w:val="restart"/>
            <w:hideMark/>
          </w:tcPr>
          <w:p w14:paraId="029A8984" w14:textId="7A7BBF52" w:rsidR="005C6952" w:rsidRPr="00D8402C" w:rsidRDefault="005C6952" w:rsidP="00FB24AD">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39CAD220"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6233EE7" w14:textId="551A8A28"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232A9C2E"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methods within Java classes for encapsulation of behavior.</w:t>
            </w:r>
          </w:p>
        </w:tc>
        <w:tc>
          <w:tcPr>
            <w:tcW w:w="3002" w:type="dxa"/>
            <w:gridSpan w:val="2"/>
            <w:vMerge/>
          </w:tcPr>
          <w:p w14:paraId="34B6477C" w14:textId="46BA7FFA" w:rsidR="005C6952" w:rsidRPr="00D8402C" w:rsidRDefault="005C6952" w:rsidP="00D8402C">
            <w:pPr>
              <w:widowControl w:val="0"/>
              <w:spacing w:after="160" w:line="259" w:lineRule="auto"/>
              <w:rPr>
                <w:rFonts w:ascii="Arial" w:hAnsi="Arial" w:cs="Arial"/>
                <w:sz w:val="24"/>
                <w:szCs w:val="24"/>
              </w:rPr>
            </w:pPr>
          </w:p>
        </w:tc>
      </w:tr>
      <w:tr w:rsidR="005C6952" w:rsidRPr="00D8402C" w14:paraId="12DE8597" w14:textId="77777777" w:rsidTr="00356B9C">
        <w:trPr>
          <w:gridBefore w:val="1"/>
          <w:wBefore w:w="23" w:type="dxa"/>
        </w:trPr>
        <w:tc>
          <w:tcPr>
            <w:tcW w:w="1147" w:type="dxa"/>
            <w:vMerge/>
            <w:hideMark/>
          </w:tcPr>
          <w:p w14:paraId="0D31B9C1" w14:textId="5BFA2235"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47AFD976"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40364E1F" w14:textId="493ABBBC" w:rsidR="005C6952" w:rsidRPr="00D8402C" w:rsidRDefault="005C6952" w:rsidP="00D8402C">
            <w:pPr>
              <w:jc w:val="center"/>
              <w:rPr>
                <w:rFonts w:ascii="Arial" w:hAnsi="Arial" w:cs="Arial"/>
                <w:b/>
                <w:color w:val="000000" w:themeColor="text1"/>
                <w:sz w:val="24"/>
                <w:szCs w:val="24"/>
              </w:rPr>
            </w:pPr>
          </w:p>
        </w:tc>
        <w:tc>
          <w:tcPr>
            <w:tcW w:w="1080" w:type="dxa"/>
          </w:tcPr>
          <w:p w14:paraId="57493CB1"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9B88FE2" w14:textId="3BB7E5C8"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3D87B7BB"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constructors for initializing objects in Java.</w:t>
            </w:r>
          </w:p>
        </w:tc>
        <w:tc>
          <w:tcPr>
            <w:tcW w:w="3002" w:type="dxa"/>
            <w:gridSpan w:val="2"/>
            <w:vMerge/>
          </w:tcPr>
          <w:p w14:paraId="1AA04E0A" w14:textId="49F6829C" w:rsidR="005C6952" w:rsidRPr="00D8402C" w:rsidRDefault="005C6952" w:rsidP="00D8402C">
            <w:pPr>
              <w:widowControl w:val="0"/>
              <w:spacing w:after="160" w:line="259" w:lineRule="auto"/>
              <w:rPr>
                <w:rFonts w:ascii="Arial" w:hAnsi="Arial" w:cs="Arial"/>
                <w:sz w:val="24"/>
                <w:szCs w:val="24"/>
              </w:rPr>
            </w:pPr>
          </w:p>
        </w:tc>
      </w:tr>
      <w:tr w:rsidR="005C6952" w:rsidRPr="00D8402C" w14:paraId="61E2000E" w14:textId="77777777" w:rsidTr="00356B9C">
        <w:trPr>
          <w:gridBefore w:val="1"/>
          <w:wBefore w:w="23" w:type="dxa"/>
        </w:trPr>
        <w:tc>
          <w:tcPr>
            <w:tcW w:w="1147" w:type="dxa"/>
            <w:vMerge/>
            <w:hideMark/>
          </w:tcPr>
          <w:p w14:paraId="7DB7AEEB" w14:textId="10156B42"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0ABE6F00" w14:textId="77777777" w:rsidR="005C6952" w:rsidRPr="00D8402C" w:rsidRDefault="005C6952" w:rsidP="00D8402C">
            <w:pPr>
              <w:jc w:val="center"/>
              <w:rPr>
                <w:rFonts w:ascii="Arial" w:hAnsi="Arial" w:cs="Arial"/>
                <w:b/>
                <w:color w:val="000000" w:themeColor="text1"/>
                <w:sz w:val="24"/>
                <w:szCs w:val="24"/>
              </w:rPr>
            </w:pPr>
          </w:p>
        </w:tc>
        <w:tc>
          <w:tcPr>
            <w:tcW w:w="810" w:type="dxa"/>
            <w:vMerge w:val="restart"/>
            <w:hideMark/>
          </w:tcPr>
          <w:p w14:paraId="46B50FC4" w14:textId="7FEA86BC"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tc>
        <w:tc>
          <w:tcPr>
            <w:tcW w:w="1080" w:type="dxa"/>
          </w:tcPr>
          <w:p w14:paraId="2DC29A62"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B7617C4" w14:textId="3B5680E6"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20DFFF1B"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access modifiers (public, private, protected) in Java.</w:t>
            </w:r>
          </w:p>
        </w:tc>
        <w:tc>
          <w:tcPr>
            <w:tcW w:w="3002" w:type="dxa"/>
            <w:gridSpan w:val="2"/>
            <w:vMerge/>
          </w:tcPr>
          <w:p w14:paraId="4C4A8520" w14:textId="6E1F7B05" w:rsidR="005C6952" w:rsidRPr="00D8402C" w:rsidRDefault="005C6952" w:rsidP="00D8402C">
            <w:pPr>
              <w:widowControl w:val="0"/>
              <w:spacing w:after="160" w:line="259" w:lineRule="auto"/>
              <w:rPr>
                <w:rFonts w:ascii="Arial" w:hAnsi="Arial" w:cs="Arial"/>
                <w:sz w:val="24"/>
                <w:szCs w:val="24"/>
              </w:rPr>
            </w:pPr>
          </w:p>
        </w:tc>
      </w:tr>
      <w:tr w:rsidR="005C6952" w:rsidRPr="00D8402C" w14:paraId="6EE45410" w14:textId="77777777" w:rsidTr="00356B9C">
        <w:trPr>
          <w:gridBefore w:val="1"/>
          <w:wBefore w:w="23" w:type="dxa"/>
        </w:trPr>
        <w:tc>
          <w:tcPr>
            <w:tcW w:w="1147" w:type="dxa"/>
            <w:vMerge/>
            <w:hideMark/>
          </w:tcPr>
          <w:p w14:paraId="3628F459" w14:textId="48AB470D"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5C32DD50"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26611DE1" w14:textId="7E64EF07" w:rsidR="005C6952" w:rsidRPr="00D8402C" w:rsidRDefault="005C6952" w:rsidP="004A51D4">
            <w:pPr>
              <w:rPr>
                <w:rFonts w:ascii="Arial" w:hAnsi="Arial" w:cs="Arial"/>
                <w:b/>
                <w:color w:val="000000" w:themeColor="text1"/>
                <w:sz w:val="24"/>
                <w:szCs w:val="24"/>
              </w:rPr>
            </w:pPr>
          </w:p>
        </w:tc>
        <w:tc>
          <w:tcPr>
            <w:tcW w:w="1080" w:type="dxa"/>
          </w:tcPr>
          <w:p w14:paraId="0611BC58"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FCE7DE3" w14:textId="7053665A"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hideMark/>
          </w:tcPr>
          <w:p w14:paraId="5B8FF932"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Utilizing encapsulation to protect the internal state of objects.</w:t>
            </w:r>
          </w:p>
        </w:tc>
        <w:tc>
          <w:tcPr>
            <w:tcW w:w="3002" w:type="dxa"/>
            <w:gridSpan w:val="2"/>
            <w:vMerge/>
            <w:hideMark/>
          </w:tcPr>
          <w:p w14:paraId="3D57DDCA" w14:textId="299B24B0" w:rsidR="005C6952" w:rsidRPr="00D8402C" w:rsidRDefault="005C6952" w:rsidP="00D8402C">
            <w:pPr>
              <w:widowControl w:val="0"/>
              <w:spacing w:after="160" w:line="259" w:lineRule="auto"/>
              <w:rPr>
                <w:rFonts w:ascii="Arial" w:hAnsi="Arial" w:cs="Arial"/>
                <w:sz w:val="24"/>
                <w:szCs w:val="24"/>
              </w:rPr>
            </w:pPr>
          </w:p>
        </w:tc>
      </w:tr>
      <w:tr w:rsidR="005C6952" w:rsidRPr="00D8402C" w14:paraId="1543EB2D" w14:textId="77777777" w:rsidTr="00356B9C">
        <w:trPr>
          <w:gridBefore w:val="1"/>
          <w:wBefore w:w="23" w:type="dxa"/>
        </w:trPr>
        <w:tc>
          <w:tcPr>
            <w:tcW w:w="1147" w:type="dxa"/>
            <w:vMerge/>
            <w:hideMark/>
          </w:tcPr>
          <w:p w14:paraId="4879E72B" w14:textId="27206C81" w:rsidR="005C6952" w:rsidRPr="00D8402C" w:rsidRDefault="005C6952" w:rsidP="00D8402C">
            <w:pPr>
              <w:jc w:val="center"/>
              <w:rPr>
                <w:rFonts w:ascii="Arial" w:hAnsi="Arial" w:cs="Arial"/>
                <w:b/>
                <w:color w:val="000000" w:themeColor="text1"/>
                <w:sz w:val="24"/>
                <w:szCs w:val="24"/>
              </w:rPr>
            </w:pPr>
          </w:p>
        </w:tc>
        <w:tc>
          <w:tcPr>
            <w:tcW w:w="1980" w:type="dxa"/>
            <w:vMerge w:val="restart"/>
            <w:hideMark/>
          </w:tcPr>
          <w:p w14:paraId="07A6321E"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Packages and Inheritance</w:t>
            </w:r>
          </w:p>
        </w:tc>
        <w:tc>
          <w:tcPr>
            <w:tcW w:w="810" w:type="dxa"/>
            <w:vMerge w:val="restart"/>
            <w:hideMark/>
          </w:tcPr>
          <w:p w14:paraId="0DDD660B" w14:textId="234BEBC6" w:rsidR="005C6952" w:rsidRPr="00D8402C" w:rsidRDefault="005C6952" w:rsidP="004A51D4">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6B37D6DA"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8AB5000" w14:textId="41A830AD"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02F05026"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Organizing code into packages and utilizing Java's Application Programming Interface (API).</w:t>
            </w:r>
          </w:p>
        </w:tc>
        <w:tc>
          <w:tcPr>
            <w:tcW w:w="3002" w:type="dxa"/>
            <w:gridSpan w:val="2"/>
            <w:vMerge/>
            <w:hideMark/>
          </w:tcPr>
          <w:p w14:paraId="583F73A2" w14:textId="75E4B24A" w:rsidR="005C6952" w:rsidRPr="00D8402C" w:rsidRDefault="005C6952" w:rsidP="00D8402C">
            <w:pPr>
              <w:widowControl w:val="0"/>
              <w:spacing w:after="160" w:line="259" w:lineRule="auto"/>
              <w:rPr>
                <w:rFonts w:ascii="Arial" w:hAnsi="Arial" w:cs="Arial"/>
                <w:sz w:val="24"/>
                <w:szCs w:val="24"/>
              </w:rPr>
            </w:pPr>
          </w:p>
        </w:tc>
      </w:tr>
      <w:tr w:rsidR="005C6952" w:rsidRPr="00D8402C" w14:paraId="2C97F0C8" w14:textId="77777777" w:rsidTr="00356B9C">
        <w:trPr>
          <w:gridBefore w:val="1"/>
          <w:wBefore w:w="23" w:type="dxa"/>
        </w:trPr>
        <w:tc>
          <w:tcPr>
            <w:tcW w:w="1147" w:type="dxa"/>
            <w:vMerge/>
            <w:hideMark/>
          </w:tcPr>
          <w:p w14:paraId="69A1D5FE" w14:textId="77777777"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009B5768"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6274D3FF" w14:textId="1189A9C8" w:rsidR="005C6952" w:rsidRPr="00D8402C" w:rsidRDefault="005C6952" w:rsidP="00D8402C">
            <w:pPr>
              <w:jc w:val="center"/>
              <w:rPr>
                <w:rFonts w:ascii="Arial" w:hAnsi="Arial" w:cs="Arial"/>
                <w:b/>
                <w:color w:val="000000" w:themeColor="text1"/>
                <w:sz w:val="24"/>
                <w:szCs w:val="24"/>
              </w:rPr>
            </w:pPr>
          </w:p>
        </w:tc>
        <w:tc>
          <w:tcPr>
            <w:tcW w:w="1080" w:type="dxa"/>
          </w:tcPr>
          <w:p w14:paraId="4FEAEDD7"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D834717" w14:textId="02B33AC2"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0DAEC7E3"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 xml:space="preserve">Understanding the concept of inheritance and its </w:t>
            </w:r>
            <w:r w:rsidRPr="00D8402C">
              <w:rPr>
                <w:rFonts w:ascii="Arial" w:hAnsi="Arial" w:cs="Arial"/>
                <w:color w:val="000000" w:themeColor="text1"/>
                <w:sz w:val="24"/>
                <w:szCs w:val="24"/>
              </w:rPr>
              <w:lastRenderedPageBreak/>
              <w:t>implementation in Java.</w:t>
            </w:r>
          </w:p>
        </w:tc>
        <w:tc>
          <w:tcPr>
            <w:tcW w:w="3002" w:type="dxa"/>
            <w:gridSpan w:val="2"/>
            <w:vMerge/>
            <w:hideMark/>
          </w:tcPr>
          <w:p w14:paraId="0537111B" w14:textId="31963A2A" w:rsidR="005C6952" w:rsidRPr="00D8402C" w:rsidRDefault="005C6952" w:rsidP="00D8402C">
            <w:pPr>
              <w:widowControl w:val="0"/>
              <w:spacing w:after="160" w:line="259" w:lineRule="auto"/>
              <w:rPr>
                <w:rFonts w:ascii="Arial" w:hAnsi="Arial" w:cs="Arial"/>
                <w:sz w:val="24"/>
                <w:szCs w:val="24"/>
              </w:rPr>
            </w:pPr>
          </w:p>
        </w:tc>
      </w:tr>
      <w:tr w:rsidR="00014CC5" w:rsidRPr="00D8402C" w14:paraId="517D9DC8" w14:textId="77777777" w:rsidTr="00356B9C">
        <w:trPr>
          <w:gridBefore w:val="1"/>
          <w:wBefore w:w="23" w:type="dxa"/>
        </w:trPr>
        <w:tc>
          <w:tcPr>
            <w:tcW w:w="1147" w:type="dxa"/>
            <w:vMerge w:val="restart"/>
            <w:hideMark/>
          </w:tcPr>
          <w:p w14:paraId="5BFCF66E" w14:textId="50ADDAAD" w:rsidR="00014CC5" w:rsidRPr="00D8402C" w:rsidRDefault="00014CC5" w:rsidP="00A21E58">
            <w:pPr>
              <w:jc w:val="center"/>
              <w:rPr>
                <w:rFonts w:ascii="Arial" w:hAnsi="Arial" w:cs="Arial"/>
                <w:b/>
                <w:color w:val="000000" w:themeColor="text1"/>
                <w:sz w:val="24"/>
                <w:szCs w:val="24"/>
              </w:rPr>
            </w:pPr>
            <w:r>
              <w:rPr>
                <w:rFonts w:ascii="Arial" w:hAnsi="Arial" w:cs="Arial"/>
                <w:b/>
                <w:color w:val="000000" w:themeColor="text1"/>
                <w:sz w:val="24"/>
                <w:szCs w:val="24"/>
              </w:rPr>
              <w:t>Week 5</w:t>
            </w:r>
          </w:p>
        </w:tc>
        <w:tc>
          <w:tcPr>
            <w:tcW w:w="1980" w:type="dxa"/>
            <w:vMerge w:val="restart"/>
            <w:hideMark/>
          </w:tcPr>
          <w:p w14:paraId="1286C8A2"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Polymorphism and Inner Classes</w:t>
            </w:r>
          </w:p>
        </w:tc>
        <w:tc>
          <w:tcPr>
            <w:tcW w:w="810" w:type="dxa"/>
            <w:vMerge w:val="restart"/>
            <w:hideMark/>
          </w:tcPr>
          <w:p w14:paraId="57CBAD31" w14:textId="703785D7"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Day 1</w:t>
            </w:r>
          </w:p>
        </w:tc>
        <w:tc>
          <w:tcPr>
            <w:tcW w:w="1080" w:type="dxa"/>
          </w:tcPr>
          <w:p w14:paraId="30E1DC4D"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CD99E6C" w14:textId="7F4714A8"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521CFEF9"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polymorphism for multiple forms of a method in Java.</w:t>
            </w:r>
          </w:p>
        </w:tc>
        <w:tc>
          <w:tcPr>
            <w:tcW w:w="3002" w:type="dxa"/>
            <w:gridSpan w:val="2"/>
            <w:vMerge w:val="restart"/>
          </w:tcPr>
          <w:p w14:paraId="3D6E74A4" w14:textId="6225EAF1" w:rsidR="00014CC5" w:rsidRPr="00D8402C" w:rsidRDefault="00014CC5" w:rsidP="00D8402C">
            <w:pPr>
              <w:widowControl w:val="0"/>
              <w:spacing w:after="160" w:line="259" w:lineRule="auto"/>
              <w:rPr>
                <w:rFonts w:ascii="Arial" w:hAnsi="Arial" w:cs="Arial"/>
                <w:sz w:val="24"/>
                <w:szCs w:val="24"/>
              </w:rPr>
            </w:pPr>
            <w:r>
              <w:rPr>
                <w:rFonts w:ascii="Arial" w:hAnsi="Arial" w:cs="Arial"/>
                <w:sz w:val="24"/>
                <w:szCs w:val="24"/>
              </w:rPr>
              <w:t>Task 33-43</w:t>
            </w:r>
          </w:p>
        </w:tc>
      </w:tr>
      <w:tr w:rsidR="00014CC5" w:rsidRPr="00D8402C" w14:paraId="02B79480" w14:textId="77777777" w:rsidTr="00356B9C">
        <w:trPr>
          <w:gridBefore w:val="1"/>
          <w:wBefore w:w="23" w:type="dxa"/>
        </w:trPr>
        <w:tc>
          <w:tcPr>
            <w:tcW w:w="1147" w:type="dxa"/>
            <w:vMerge/>
            <w:hideMark/>
          </w:tcPr>
          <w:p w14:paraId="5B1AD234" w14:textId="7A3FB45C"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2EFEF8D9"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069D5C26" w14:textId="64F062D8" w:rsidR="00014CC5" w:rsidRPr="00D8402C" w:rsidRDefault="00014CC5" w:rsidP="00D8402C">
            <w:pPr>
              <w:jc w:val="center"/>
              <w:rPr>
                <w:rFonts w:ascii="Arial" w:hAnsi="Arial" w:cs="Arial"/>
                <w:b/>
                <w:color w:val="000000" w:themeColor="text1"/>
                <w:sz w:val="24"/>
                <w:szCs w:val="24"/>
              </w:rPr>
            </w:pPr>
          </w:p>
        </w:tc>
        <w:tc>
          <w:tcPr>
            <w:tcW w:w="1080" w:type="dxa"/>
          </w:tcPr>
          <w:p w14:paraId="5296541D"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497D30C" w14:textId="06E99CC4"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(2</w:t>
            </w:r>
            <w:r w:rsidRPr="00D8402C">
              <w:rPr>
                <w:rFonts w:ascii="Arial" w:hAnsi="Arial" w:cs="Arial"/>
                <w:b/>
                <w:color w:val="000000" w:themeColor="text1"/>
                <w:sz w:val="24"/>
                <w:szCs w:val="24"/>
              </w:rPr>
              <w:t>-4)</w:t>
            </w:r>
          </w:p>
        </w:tc>
        <w:tc>
          <w:tcPr>
            <w:tcW w:w="2488" w:type="dxa"/>
            <w:hideMark/>
          </w:tcPr>
          <w:p w14:paraId="310948A1"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inner classes and their use within Java programs.</w:t>
            </w:r>
          </w:p>
        </w:tc>
        <w:tc>
          <w:tcPr>
            <w:tcW w:w="3002" w:type="dxa"/>
            <w:gridSpan w:val="2"/>
            <w:vMerge/>
          </w:tcPr>
          <w:p w14:paraId="4C34052E" w14:textId="03B26C30" w:rsidR="00014CC5" w:rsidRPr="00D8402C" w:rsidRDefault="00014CC5" w:rsidP="00D8402C">
            <w:pPr>
              <w:widowControl w:val="0"/>
              <w:spacing w:after="160" w:line="259" w:lineRule="auto"/>
              <w:rPr>
                <w:rFonts w:ascii="Arial" w:hAnsi="Arial" w:cs="Arial"/>
                <w:sz w:val="24"/>
                <w:szCs w:val="24"/>
              </w:rPr>
            </w:pPr>
          </w:p>
        </w:tc>
      </w:tr>
      <w:tr w:rsidR="00014CC5" w:rsidRPr="00D8402C" w14:paraId="60B85254" w14:textId="77777777" w:rsidTr="00356B9C">
        <w:trPr>
          <w:gridBefore w:val="1"/>
          <w:wBefore w:w="23" w:type="dxa"/>
        </w:trPr>
        <w:tc>
          <w:tcPr>
            <w:tcW w:w="1147" w:type="dxa"/>
            <w:vMerge/>
            <w:hideMark/>
          </w:tcPr>
          <w:p w14:paraId="57C89D5C" w14:textId="35BCD1C9" w:rsidR="00014CC5" w:rsidRPr="00D8402C" w:rsidRDefault="00014CC5" w:rsidP="00D8402C">
            <w:pPr>
              <w:jc w:val="center"/>
              <w:rPr>
                <w:rFonts w:ascii="Arial" w:hAnsi="Arial" w:cs="Arial"/>
                <w:b/>
                <w:color w:val="000000" w:themeColor="text1"/>
                <w:sz w:val="24"/>
                <w:szCs w:val="24"/>
              </w:rPr>
            </w:pPr>
          </w:p>
        </w:tc>
        <w:tc>
          <w:tcPr>
            <w:tcW w:w="1980" w:type="dxa"/>
            <w:vMerge w:val="restart"/>
            <w:hideMark/>
          </w:tcPr>
          <w:p w14:paraId="4649A85E"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Advanced Java Features</w:t>
            </w:r>
          </w:p>
        </w:tc>
        <w:tc>
          <w:tcPr>
            <w:tcW w:w="810" w:type="dxa"/>
            <w:vMerge w:val="restart"/>
            <w:hideMark/>
          </w:tcPr>
          <w:p w14:paraId="12CCF5BE" w14:textId="15ED4507" w:rsidR="00014CC5" w:rsidRPr="00D8402C" w:rsidRDefault="00014CC5" w:rsidP="00852209">
            <w:pPr>
              <w:jc w:val="center"/>
              <w:rPr>
                <w:rFonts w:ascii="Arial" w:hAnsi="Arial" w:cs="Arial"/>
                <w:b/>
                <w:color w:val="000000" w:themeColor="text1"/>
                <w:sz w:val="24"/>
                <w:szCs w:val="24"/>
              </w:rPr>
            </w:pPr>
            <w:r>
              <w:rPr>
                <w:rFonts w:ascii="Arial" w:hAnsi="Arial" w:cs="Arial"/>
                <w:b/>
                <w:color w:val="000000" w:themeColor="text1"/>
                <w:sz w:val="24"/>
                <w:szCs w:val="24"/>
              </w:rPr>
              <w:t>Day 2</w:t>
            </w:r>
          </w:p>
        </w:tc>
        <w:tc>
          <w:tcPr>
            <w:tcW w:w="1080" w:type="dxa"/>
          </w:tcPr>
          <w:p w14:paraId="7DFA90BC"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43E3D50" w14:textId="590A7001"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765BA2CC"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abstraction for hiding implementation details in Java.</w:t>
            </w:r>
          </w:p>
        </w:tc>
        <w:tc>
          <w:tcPr>
            <w:tcW w:w="3002" w:type="dxa"/>
            <w:gridSpan w:val="2"/>
            <w:vMerge/>
          </w:tcPr>
          <w:p w14:paraId="34815576" w14:textId="6EED2BB3" w:rsidR="00014CC5" w:rsidRPr="00D8402C" w:rsidRDefault="00014CC5" w:rsidP="00D8402C">
            <w:pPr>
              <w:widowControl w:val="0"/>
              <w:spacing w:after="160" w:line="259" w:lineRule="auto"/>
              <w:rPr>
                <w:rFonts w:ascii="Arial" w:hAnsi="Arial" w:cs="Arial"/>
                <w:sz w:val="24"/>
                <w:szCs w:val="24"/>
              </w:rPr>
            </w:pPr>
          </w:p>
        </w:tc>
      </w:tr>
      <w:tr w:rsidR="00014CC5" w:rsidRPr="00D8402C" w14:paraId="0E14F440" w14:textId="77777777" w:rsidTr="00356B9C">
        <w:trPr>
          <w:gridBefore w:val="1"/>
          <w:wBefore w:w="23" w:type="dxa"/>
        </w:trPr>
        <w:tc>
          <w:tcPr>
            <w:tcW w:w="1147" w:type="dxa"/>
            <w:vMerge/>
            <w:hideMark/>
          </w:tcPr>
          <w:p w14:paraId="1A3B3EC7"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6DE41F19"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6389F4DF" w14:textId="6F9C62E3" w:rsidR="00014CC5" w:rsidRPr="00D8402C" w:rsidRDefault="00014CC5" w:rsidP="00D8402C">
            <w:pPr>
              <w:jc w:val="center"/>
              <w:rPr>
                <w:rFonts w:ascii="Arial" w:hAnsi="Arial" w:cs="Arial"/>
                <w:b/>
                <w:color w:val="000000" w:themeColor="text1"/>
                <w:sz w:val="24"/>
                <w:szCs w:val="24"/>
              </w:rPr>
            </w:pPr>
          </w:p>
        </w:tc>
        <w:tc>
          <w:tcPr>
            <w:tcW w:w="1080" w:type="dxa"/>
          </w:tcPr>
          <w:p w14:paraId="68B12E63"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D225B21" w14:textId="0A704F69"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671B32C2"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Creating and implementing interfaces in Java.</w:t>
            </w:r>
          </w:p>
        </w:tc>
        <w:tc>
          <w:tcPr>
            <w:tcW w:w="3002" w:type="dxa"/>
            <w:gridSpan w:val="2"/>
            <w:vMerge/>
          </w:tcPr>
          <w:p w14:paraId="19773ABC" w14:textId="1BB2700F" w:rsidR="00014CC5" w:rsidRPr="00D8402C" w:rsidRDefault="00014CC5" w:rsidP="00D8402C">
            <w:pPr>
              <w:widowControl w:val="0"/>
              <w:spacing w:after="160" w:line="259" w:lineRule="auto"/>
              <w:rPr>
                <w:rFonts w:ascii="Arial" w:hAnsi="Arial" w:cs="Arial"/>
                <w:sz w:val="24"/>
                <w:szCs w:val="24"/>
              </w:rPr>
            </w:pPr>
          </w:p>
        </w:tc>
      </w:tr>
      <w:tr w:rsidR="00014CC5" w:rsidRPr="00D8402C" w14:paraId="3E49671C" w14:textId="77777777" w:rsidTr="00356B9C">
        <w:trPr>
          <w:gridBefore w:val="1"/>
          <w:wBefore w:w="23" w:type="dxa"/>
        </w:trPr>
        <w:tc>
          <w:tcPr>
            <w:tcW w:w="1147" w:type="dxa"/>
            <w:vMerge/>
            <w:hideMark/>
          </w:tcPr>
          <w:p w14:paraId="54EAE655"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529335BA" w14:textId="77777777" w:rsidR="00014CC5" w:rsidRPr="00D8402C" w:rsidRDefault="00014CC5" w:rsidP="00D8402C">
            <w:pPr>
              <w:jc w:val="center"/>
              <w:rPr>
                <w:rFonts w:ascii="Arial" w:hAnsi="Arial" w:cs="Arial"/>
                <w:b/>
                <w:color w:val="000000" w:themeColor="text1"/>
                <w:sz w:val="24"/>
                <w:szCs w:val="24"/>
              </w:rPr>
            </w:pPr>
          </w:p>
        </w:tc>
        <w:tc>
          <w:tcPr>
            <w:tcW w:w="810" w:type="dxa"/>
            <w:vMerge w:val="restart"/>
            <w:hideMark/>
          </w:tcPr>
          <w:p w14:paraId="7480FB28"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3</w:t>
            </w:r>
          </w:p>
        </w:tc>
        <w:tc>
          <w:tcPr>
            <w:tcW w:w="1080" w:type="dxa"/>
          </w:tcPr>
          <w:p w14:paraId="67525E75"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1A105BB" w14:textId="49DAA05E"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380FD139"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enumeration types in Java.</w:t>
            </w:r>
          </w:p>
        </w:tc>
        <w:tc>
          <w:tcPr>
            <w:tcW w:w="3002" w:type="dxa"/>
            <w:gridSpan w:val="2"/>
            <w:vMerge/>
          </w:tcPr>
          <w:p w14:paraId="51DA49AE" w14:textId="2781B702" w:rsidR="00014CC5" w:rsidRPr="00D8402C" w:rsidRDefault="00014CC5" w:rsidP="00D8402C">
            <w:pPr>
              <w:widowControl w:val="0"/>
              <w:spacing w:after="160" w:line="259" w:lineRule="auto"/>
              <w:rPr>
                <w:rFonts w:ascii="Arial" w:hAnsi="Arial" w:cs="Arial"/>
                <w:sz w:val="24"/>
                <w:szCs w:val="24"/>
              </w:rPr>
            </w:pPr>
          </w:p>
        </w:tc>
      </w:tr>
      <w:tr w:rsidR="00014CC5" w:rsidRPr="00D8402C" w14:paraId="73508D2D" w14:textId="77777777" w:rsidTr="00356B9C">
        <w:trPr>
          <w:gridBefore w:val="1"/>
          <w:wBefore w:w="23" w:type="dxa"/>
        </w:trPr>
        <w:tc>
          <w:tcPr>
            <w:tcW w:w="1147" w:type="dxa"/>
            <w:vMerge/>
            <w:hideMark/>
          </w:tcPr>
          <w:p w14:paraId="21058147"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6B3D4E0B"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29E7E040" w14:textId="56675C87" w:rsidR="00014CC5" w:rsidRPr="00D8402C" w:rsidRDefault="00014CC5" w:rsidP="008D36CB">
            <w:pPr>
              <w:rPr>
                <w:rFonts w:ascii="Arial" w:hAnsi="Arial" w:cs="Arial"/>
                <w:b/>
                <w:color w:val="000000" w:themeColor="text1"/>
                <w:sz w:val="24"/>
                <w:szCs w:val="24"/>
              </w:rPr>
            </w:pPr>
          </w:p>
        </w:tc>
        <w:tc>
          <w:tcPr>
            <w:tcW w:w="1080" w:type="dxa"/>
          </w:tcPr>
          <w:p w14:paraId="1B75420A" w14:textId="62B0D7F1" w:rsidR="00014CC5" w:rsidRPr="00D8402C" w:rsidRDefault="00014CC5" w:rsidP="00B5619F">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r>
              <w:rPr>
                <w:rFonts w:ascii="Arial" w:hAnsi="Arial" w:cs="Arial"/>
                <w:b/>
                <w:color w:val="000000" w:themeColor="text1"/>
                <w:sz w:val="24"/>
                <w:szCs w:val="24"/>
              </w:rPr>
              <w:t xml:space="preserve"> 3</w:t>
            </w:r>
          </w:p>
        </w:tc>
        <w:tc>
          <w:tcPr>
            <w:tcW w:w="2488" w:type="dxa"/>
            <w:hideMark/>
          </w:tcPr>
          <w:p w14:paraId="7EA5AE70"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Accepting user input in Java applications.</w:t>
            </w:r>
          </w:p>
        </w:tc>
        <w:tc>
          <w:tcPr>
            <w:tcW w:w="3002" w:type="dxa"/>
            <w:gridSpan w:val="2"/>
            <w:vMerge/>
          </w:tcPr>
          <w:p w14:paraId="3521F8BF" w14:textId="36568D1C" w:rsidR="00014CC5" w:rsidRPr="00D8402C" w:rsidRDefault="00014CC5" w:rsidP="00D8402C">
            <w:pPr>
              <w:widowControl w:val="0"/>
              <w:spacing w:after="160" w:line="259" w:lineRule="auto"/>
              <w:rPr>
                <w:rFonts w:ascii="Arial" w:hAnsi="Arial" w:cs="Arial"/>
                <w:sz w:val="24"/>
                <w:szCs w:val="24"/>
              </w:rPr>
            </w:pPr>
          </w:p>
        </w:tc>
      </w:tr>
      <w:tr w:rsidR="00014CC5" w:rsidRPr="00D8402C" w14:paraId="44B23A8E" w14:textId="77777777" w:rsidTr="00356B9C">
        <w:trPr>
          <w:gridBefore w:val="1"/>
          <w:wBefore w:w="23" w:type="dxa"/>
        </w:trPr>
        <w:tc>
          <w:tcPr>
            <w:tcW w:w="1147" w:type="dxa"/>
            <w:vMerge/>
            <w:hideMark/>
          </w:tcPr>
          <w:p w14:paraId="7444F6B9"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14BA0F52"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40EA76DC" w14:textId="6C31335B" w:rsidR="00014CC5" w:rsidRPr="00D8402C" w:rsidRDefault="00014CC5" w:rsidP="00D8402C">
            <w:pPr>
              <w:jc w:val="center"/>
              <w:rPr>
                <w:rFonts w:ascii="Arial" w:hAnsi="Arial" w:cs="Arial"/>
                <w:b/>
                <w:color w:val="000000" w:themeColor="text1"/>
                <w:sz w:val="24"/>
                <w:szCs w:val="24"/>
              </w:rPr>
            </w:pPr>
          </w:p>
        </w:tc>
        <w:tc>
          <w:tcPr>
            <w:tcW w:w="1080" w:type="dxa"/>
          </w:tcPr>
          <w:p w14:paraId="695CDF6E" w14:textId="36682963"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Hour 4</w:t>
            </w:r>
          </w:p>
        </w:tc>
        <w:tc>
          <w:tcPr>
            <w:tcW w:w="2488" w:type="dxa"/>
            <w:hideMark/>
          </w:tcPr>
          <w:p w14:paraId="61B94CA4"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date and time in Java.</w:t>
            </w:r>
          </w:p>
        </w:tc>
        <w:tc>
          <w:tcPr>
            <w:tcW w:w="3002" w:type="dxa"/>
            <w:gridSpan w:val="2"/>
            <w:vMerge/>
          </w:tcPr>
          <w:p w14:paraId="1CBE1ED9" w14:textId="31704CA8" w:rsidR="00014CC5" w:rsidRPr="00D8402C" w:rsidRDefault="00014CC5" w:rsidP="00D8402C">
            <w:pPr>
              <w:widowControl w:val="0"/>
              <w:spacing w:after="160" w:line="259" w:lineRule="auto"/>
              <w:rPr>
                <w:rFonts w:ascii="Arial" w:hAnsi="Arial" w:cs="Arial"/>
                <w:sz w:val="24"/>
                <w:szCs w:val="24"/>
              </w:rPr>
            </w:pPr>
          </w:p>
        </w:tc>
      </w:tr>
      <w:tr w:rsidR="00014CC5" w:rsidRPr="00D8402C" w14:paraId="4C7F92C4" w14:textId="77777777" w:rsidTr="00356B9C">
        <w:trPr>
          <w:gridBefore w:val="1"/>
          <w:wBefore w:w="23" w:type="dxa"/>
        </w:trPr>
        <w:tc>
          <w:tcPr>
            <w:tcW w:w="1147" w:type="dxa"/>
            <w:vMerge/>
            <w:hideMark/>
          </w:tcPr>
          <w:p w14:paraId="047D3D9F" w14:textId="6F6C9A9B" w:rsidR="00014CC5" w:rsidRPr="00D8402C" w:rsidRDefault="00014CC5" w:rsidP="00D8402C">
            <w:pPr>
              <w:jc w:val="center"/>
              <w:rPr>
                <w:rFonts w:ascii="Arial" w:hAnsi="Arial" w:cs="Arial"/>
                <w:b/>
                <w:color w:val="000000" w:themeColor="text1"/>
                <w:sz w:val="24"/>
                <w:szCs w:val="24"/>
              </w:rPr>
            </w:pPr>
          </w:p>
        </w:tc>
        <w:tc>
          <w:tcPr>
            <w:tcW w:w="1980" w:type="dxa"/>
            <w:vMerge w:val="restart"/>
            <w:hideMark/>
          </w:tcPr>
          <w:p w14:paraId="53B19CAE"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Java Collections and Advanced Topics</w:t>
            </w:r>
          </w:p>
        </w:tc>
        <w:tc>
          <w:tcPr>
            <w:tcW w:w="810" w:type="dxa"/>
            <w:vMerge w:val="restart"/>
            <w:hideMark/>
          </w:tcPr>
          <w:p w14:paraId="0A31C973" w14:textId="77777777"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p w14:paraId="5FD4A796" w14:textId="6F0381CF" w:rsidR="00014CC5" w:rsidRPr="00D8402C" w:rsidRDefault="00014CC5" w:rsidP="00D8402C">
            <w:pPr>
              <w:jc w:val="center"/>
              <w:rPr>
                <w:rFonts w:ascii="Arial" w:hAnsi="Arial" w:cs="Arial"/>
                <w:b/>
                <w:color w:val="000000" w:themeColor="text1"/>
                <w:sz w:val="24"/>
                <w:szCs w:val="24"/>
              </w:rPr>
            </w:pPr>
          </w:p>
        </w:tc>
        <w:tc>
          <w:tcPr>
            <w:tcW w:w="1080" w:type="dxa"/>
          </w:tcPr>
          <w:p w14:paraId="15B26A60"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BCE78D4" w14:textId="1558866F"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0BCE8FDF"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dynamic data structures in Java.</w:t>
            </w:r>
          </w:p>
        </w:tc>
        <w:tc>
          <w:tcPr>
            <w:tcW w:w="3002" w:type="dxa"/>
            <w:gridSpan w:val="2"/>
            <w:vMerge/>
          </w:tcPr>
          <w:p w14:paraId="0E722845" w14:textId="3C398892" w:rsidR="00014CC5" w:rsidRPr="00D8402C" w:rsidRDefault="00014CC5" w:rsidP="00D8402C">
            <w:pPr>
              <w:widowControl w:val="0"/>
              <w:spacing w:after="160" w:line="259" w:lineRule="auto"/>
              <w:rPr>
                <w:rFonts w:ascii="Arial" w:hAnsi="Arial" w:cs="Arial"/>
                <w:sz w:val="24"/>
                <w:szCs w:val="24"/>
              </w:rPr>
            </w:pPr>
          </w:p>
        </w:tc>
      </w:tr>
      <w:tr w:rsidR="00014CC5" w:rsidRPr="00D8402C" w14:paraId="6B9B6EC7" w14:textId="77777777" w:rsidTr="00356B9C">
        <w:trPr>
          <w:gridBefore w:val="1"/>
          <w:wBefore w:w="23" w:type="dxa"/>
        </w:trPr>
        <w:tc>
          <w:tcPr>
            <w:tcW w:w="1147" w:type="dxa"/>
            <w:vMerge/>
            <w:hideMark/>
          </w:tcPr>
          <w:p w14:paraId="552E4FC7"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6CB778AE"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559DA0EC" w14:textId="5CF3A5F0" w:rsidR="00014CC5" w:rsidRPr="00D8402C" w:rsidRDefault="00014CC5" w:rsidP="00D8402C">
            <w:pPr>
              <w:jc w:val="center"/>
              <w:rPr>
                <w:rFonts w:ascii="Arial" w:hAnsi="Arial" w:cs="Arial"/>
                <w:b/>
                <w:color w:val="000000" w:themeColor="text1"/>
                <w:sz w:val="24"/>
                <w:szCs w:val="24"/>
              </w:rPr>
            </w:pPr>
          </w:p>
        </w:tc>
        <w:tc>
          <w:tcPr>
            <w:tcW w:w="1080" w:type="dxa"/>
          </w:tcPr>
          <w:p w14:paraId="51727C05"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4CC0AE47" w14:textId="534CF458"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1DC45C48"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linked lists and their usage in Java.</w:t>
            </w:r>
          </w:p>
        </w:tc>
        <w:tc>
          <w:tcPr>
            <w:tcW w:w="3002" w:type="dxa"/>
            <w:gridSpan w:val="2"/>
            <w:vMerge/>
          </w:tcPr>
          <w:p w14:paraId="1114F22D" w14:textId="06392415" w:rsidR="00014CC5" w:rsidRPr="00D8402C" w:rsidRDefault="00014CC5" w:rsidP="00D8402C">
            <w:pPr>
              <w:widowControl w:val="0"/>
              <w:spacing w:after="160" w:line="259" w:lineRule="auto"/>
              <w:rPr>
                <w:rFonts w:ascii="Arial" w:hAnsi="Arial" w:cs="Arial"/>
                <w:sz w:val="24"/>
                <w:szCs w:val="24"/>
              </w:rPr>
            </w:pPr>
          </w:p>
        </w:tc>
      </w:tr>
      <w:tr w:rsidR="00014CC5" w:rsidRPr="00D8402C" w14:paraId="4A68FB2A" w14:textId="77777777" w:rsidTr="00356B9C">
        <w:trPr>
          <w:gridBefore w:val="1"/>
          <w:wBefore w:w="23" w:type="dxa"/>
        </w:trPr>
        <w:tc>
          <w:tcPr>
            <w:tcW w:w="1147" w:type="dxa"/>
            <w:vMerge/>
            <w:hideMark/>
          </w:tcPr>
          <w:p w14:paraId="44F5BE9B"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229E12F5" w14:textId="77777777" w:rsidR="00014CC5" w:rsidRPr="00D8402C" w:rsidRDefault="00014CC5" w:rsidP="00D8402C">
            <w:pPr>
              <w:jc w:val="center"/>
              <w:rPr>
                <w:rFonts w:ascii="Arial" w:hAnsi="Arial" w:cs="Arial"/>
                <w:b/>
                <w:color w:val="000000" w:themeColor="text1"/>
                <w:sz w:val="24"/>
                <w:szCs w:val="24"/>
              </w:rPr>
            </w:pPr>
          </w:p>
        </w:tc>
        <w:tc>
          <w:tcPr>
            <w:tcW w:w="810" w:type="dxa"/>
            <w:vMerge w:val="restart"/>
            <w:hideMark/>
          </w:tcPr>
          <w:p w14:paraId="254A01E5" w14:textId="753B05BE" w:rsidR="00014CC5" w:rsidRPr="00D8402C" w:rsidRDefault="00014CC5" w:rsidP="002303D6">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72865551"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4627F1F2" w14:textId="7B18B9BF"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20655AE1"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hash maps for key-value storage in Java.</w:t>
            </w:r>
          </w:p>
        </w:tc>
        <w:tc>
          <w:tcPr>
            <w:tcW w:w="3002" w:type="dxa"/>
            <w:gridSpan w:val="2"/>
            <w:vMerge/>
          </w:tcPr>
          <w:p w14:paraId="6B5C2E4C" w14:textId="5929E157" w:rsidR="00014CC5" w:rsidRPr="00D8402C" w:rsidRDefault="00014CC5" w:rsidP="00D8402C">
            <w:pPr>
              <w:widowControl w:val="0"/>
              <w:spacing w:after="160" w:line="259" w:lineRule="auto"/>
              <w:rPr>
                <w:rFonts w:ascii="Arial" w:hAnsi="Arial" w:cs="Arial"/>
                <w:sz w:val="24"/>
                <w:szCs w:val="24"/>
              </w:rPr>
            </w:pPr>
          </w:p>
        </w:tc>
      </w:tr>
      <w:tr w:rsidR="00014CC5" w:rsidRPr="00D8402C" w14:paraId="28F1066F" w14:textId="77777777" w:rsidTr="00356B9C">
        <w:trPr>
          <w:gridBefore w:val="1"/>
          <w:wBefore w:w="23" w:type="dxa"/>
        </w:trPr>
        <w:tc>
          <w:tcPr>
            <w:tcW w:w="1147" w:type="dxa"/>
            <w:vMerge/>
            <w:hideMark/>
          </w:tcPr>
          <w:p w14:paraId="38786747"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7E1EF3A5"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0475ED84" w14:textId="64C47B71" w:rsidR="00014CC5" w:rsidRPr="00D8402C" w:rsidRDefault="00014CC5" w:rsidP="00D8402C">
            <w:pPr>
              <w:jc w:val="center"/>
              <w:rPr>
                <w:rFonts w:ascii="Arial" w:hAnsi="Arial" w:cs="Arial"/>
                <w:b/>
                <w:color w:val="000000" w:themeColor="text1"/>
                <w:sz w:val="24"/>
                <w:szCs w:val="24"/>
              </w:rPr>
            </w:pPr>
          </w:p>
        </w:tc>
        <w:tc>
          <w:tcPr>
            <w:tcW w:w="1080" w:type="dxa"/>
          </w:tcPr>
          <w:p w14:paraId="321FA152"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5EC330E" w14:textId="140B7FEB"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2CE14471"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hash sets and their applications in Java.</w:t>
            </w:r>
          </w:p>
        </w:tc>
        <w:tc>
          <w:tcPr>
            <w:tcW w:w="3002" w:type="dxa"/>
            <w:gridSpan w:val="2"/>
            <w:vMerge/>
          </w:tcPr>
          <w:p w14:paraId="590B7E16" w14:textId="36B6AAC9" w:rsidR="00014CC5" w:rsidRPr="00D8402C" w:rsidRDefault="00014CC5" w:rsidP="00D8402C">
            <w:pPr>
              <w:widowControl w:val="0"/>
              <w:spacing w:after="160" w:line="259" w:lineRule="auto"/>
              <w:rPr>
                <w:rFonts w:ascii="Arial" w:hAnsi="Arial" w:cs="Arial"/>
                <w:sz w:val="24"/>
                <w:szCs w:val="24"/>
              </w:rPr>
            </w:pPr>
          </w:p>
        </w:tc>
      </w:tr>
      <w:tr w:rsidR="00E1576B" w:rsidRPr="00D8402C" w14:paraId="2CB70C95" w14:textId="77777777" w:rsidTr="00356B9C">
        <w:trPr>
          <w:gridBefore w:val="1"/>
          <w:wBefore w:w="23" w:type="dxa"/>
        </w:trPr>
        <w:tc>
          <w:tcPr>
            <w:tcW w:w="1147" w:type="dxa"/>
            <w:vMerge w:val="restart"/>
            <w:hideMark/>
          </w:tcPr>
          <w:p w14:paraId="41908E24" w14:textId="7168F0E4"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Week 6</w:t>
            </w:r>
          </w:p>
        </w:tc>
        <w:tc>
          <w:tcPr>
            <w:tcW w:w="1980" w:type="dxa"/>
            <w:vMerge w:val="restart"/>
            <w:hideMark/>
          </w:tcPr>
          <w:p w14:paraId="1B3303B7" w14:textId="77777777" w:rsidR="00E1576B"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Java Collections and Advanced Topics</w:t>
            </w:r>
          </w:p>
          <w:p w14:paraId="1E00DC5D" w14:textId="77777777" w:rsidR="00E1576B" w:rsidRDefault="00E1576B" w:rsidP="00D8402C">
            <w:pPr>
              <w:jc w:val="center"/>
              <w:rPr>
                <w:rFonts w:ascii="Arial" w:hAnsi="Arial" w:cs="Arial"/>
                <w:b/>
                <w:color w:val="000000" w:themeColor="text1"/>
                <w:sz w:val="24"/>
                <w:szCs w:val="24"/>
              </w:rPr>
            </w:pPr>
          </w:p>
          <w:p w14:paraId="61A9CF4C" w14:textId="42D09DB4" w:rsidR="00E1576B" w:rsidRPr="00D8402C" w:rsidRDefault="00E1576B" w:rsidP="00D8402C">
            <w:pPr>
              <w:jc w:val="center"/>
              <w:rPr>
                <w:rFonts w:ascii="Arial" w:hAnsi="Arial" w:cs="Arial"/>
                <w:b/>
                <w:color w:val="000000" w:themeColor="text1"/>
                <w:sz w:val="24"/>
                <w:szCs w:val="24"/>
              </w:rPr>
            </w:pPr>
            <w:r w:rsidRPr="00E52752">
              <w:rPr>
                <w:rFonts w:ascii="Arial" w:hAnsi="Arial" w:cs="Arial"/>
                <w:b/>
                <w:color w:val="000000" w:themeColor="text1"/>
                <w:sz w:val="24"/>
                <w:szCs w:val="24"/>
              </w:rPr>
              <w:t>Swing Framework</w:t>
            </w:r>
          </w:p>
        </w:tc>
        <w:tc>
          <w:tcPr>
            <w:tcW w:w="810" w:type="dxa"/>
            <w:vMerge w:val="restart"/>
            <w:hideMark/>
          </w:tcPr>
          <w:p w14:paraId="6B18A0F3" w14:textId="77777777"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Day 1</w:t>
            </w:r>
          </w:p>
          <w:p w14:paraId="4A8276BE" w14:textId="5DDB069A" w:rsidR="00E1576B" w:rsidRPr="00D8402C" w:rsidRDefault="00E1576B" w:rsidP="005F48A4">
            <w:pPr>
              <w:rPr>
                <w:rFonts w:ascii="Arial" w:hAnsi="Arial" w:cs="Arial"/>
                <w:b/>
                <w:color w:val="000000" w:themeColor="text1"/>
                <w:sz w:val="24"/>
                <w:szCs w:val="24"/>
              </w:rPr>
            </w:pPr>
          </w:p>
        </w:tc>
        <w:tc>
          <w:tcPr>
            <w:tcW w:w="1080" w:type="dxa"/>
          </w:tcPr>
          <w:p w14:paraId="02AC6C58" w14:textId="77777777" w:rsidR="00E1576B" w:rsidRPr="00D8402C"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C9CAB28" w14:textId="2A58C4DE"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772B7CFB" w14:textId="77777777" w:rsidR="00E1576B" w:rsidRPr="00D8402C" w:rsidRDefault="00E1576B" w:rsidP="00D8402C">
            <w:pPr>
              <w:rPr>
                <w:rFonts w:ascii="Arial" w:hAnsi="Arial" w:cs="Arial"/>
                <w:color w:val="000000" w:themeColor="text1"/>
                <w:sz w:val="24"/>
                <w:szCs w:val="24"/>
              </w:rPr>
            </w:pPr>
            <w:r w:rsidRPr="00D8402C">
              <w:rPr>
                <w:rFonts w:ascii="Arial" w:hAnsi="Arial" w:cs="Arial"/>
                <w:color w:val="000000" w:themeColor="text1"/>
                <w:sz w:val="24"/>
                <w:szCs w:val="24"/>
              </w:rPr>
              <w:t>Utilizing iterators for traversing collections in Java.</w:t>
            </w:r>
          </w:p>
        </w:tc>
        <w:tc>
          <w:tcPr>
            <w:tcW w:w="3002" w:type="dxa"/>
            <w:gridSpan w:val="2"/>
            <w:vMerge w:val="restart"/>
            <w:hideMark/>
          </w:tcPr>
          <w:p w14:paraId="5A6696E1" w14:textId="5094114A" w:rsidR="00E1576B" w:rsidRPr="00D8402C" w:rsidRDefault="00E1576B" w:rsidP="00D8402C">
            <w:pPr>
              <w:widowControl w:val="0"/>
              <w:spacing w:after="160" w:line="259" w:lineRule="auto"/>
              <w:rPr>
                <w:rFonts w:ascii="Arial" w:hAnsi="Arial" w:cs="Arial"/>
                <w:sz w:val="24"/>
                <w:szCs w:val="24"/>
              </w:rPr>
            </w:pPr>
            <w:r>
              <w:rPr>
                <w:rFonts w:ascii="Arial" w:hAnsi="Arial" w:cs="Arial"/>
                <w:sz w:val="24"/>
                <w:szCs w:val="24"/>
              </w:rPr>
              <w:t>Task 44-47</w:t>
            </w:r>
          </w:p>
        </w:tc>
      </w:tr>
      <w:tr w:rsidR="00E1576B" w:rsidRPr="00D8402C" w14:paraId="34968584" w14:textId="77777777" w:rsidTr="00356B9C">
        <w:trPr>
          <w:gridBefore w:val="1"/>
          <w:wBefore w:w="23" w:type="dxa"/>
        </w:trPr>
        <w:tc>
          <w:tcPr>
            <w:tcW w:w="1147" w:type="dxa"/>
            <w:vMerge/>
            <w:hideMark/>
          </w:tcPr>
          <w:p w14:paraId="056A779D" w14:textId="77777777" w:rsidR="00E1576B" w:rsidRPr="00D8402C" w:rsidRDefault="00E1576B" w:rsidP="00D8402C">
            <w:pPr>
              <w:jc w:val="center"/>
              <w:rPr>
                <w:rFonts w:ascii="Arial" w:hAnsi="Arial" w:cs="Arial"/>
                <w:b/>
                <w:color w:val="000000" w:themeColor="text1"/>
                <w:sz w:val="24"/>
                <w:szCs w:val="24"/>
              </w:rPr>
            </w:pPr>
          </w:p>
        </w:tc>
        <w:tc>
          <w:tcPr>
            <w:tcW w:w="1980" w:type="dxa"/>
            <w:vMerge/>
            <w:hideMark/>
          </w:tcPr>
          <w:p w14:paraId="607B8073" w14:textId="77777777" w:rsidR="00E1576B" w:rsidRPr="00D8402C" w:rsidRDefault="00E1576B" w:rsidP="00D8402C">
            <w:pPr>
              <w:jc w:val="center"/>
              <w:rPr>
                <w:rFonts w:ascii="Arial" w:hAnsi="Arial" w:cs="Arial"/>
                <w:b/>
                <w:color w:val="000000" w:themeColor="text1"/>
                <w:sz w:val="24"/>
                <w:szCs w:val="24"/>
              </w:rPr>
            </w:pPr>
          </w:p>
        </w:tc>
        <w:tc>
          <w:tcPr>
            <w:tcW w:w="810" w:type="dxa"/>
            <w:vMerge/>
            <w:hideMark/>
          </w:tcPr>
          <w:p w14:paraId="7CFBA160" w14:textId="52142D3F" w:rsidR="00E1576B" w:rsidRPr="00D8402C" w:rsidRDefault="00E1576B" w:rsidP="00D8402C">
            <w:pPr>
              <w:jc w:val="center"/>
              <w:rPr>
                <w:rFonts w:ascii="Arial" w:hAnsi="Arial" w:cs="Arial"/>
                <w:b/>
                <w:color w:val="000000" w:themeColor="text1"/>
                <w:sz w:val="24"/>
                <w:szCs w:val="24"/>
              </w:rPr>
            </w:pPr>
          </w:p>
        </w:tc>
        <w:tc>
          <w:tcPr>
            <w:tcW w:w="1080" w:type="dxa"/>
          </w:tcPr>
          <w:p w14:paraId="453756DE" w14:textId="77777777" w:rsidR="00E1576B" w:rsidRPr="00D8402C"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510B47E" w14:textId="539E466A"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0CE39CD7" w14:textId="77777777" w:rsidR="00E1576B" w:rsidRPr="00D8402C" w:rsidRDefault="00E1576B"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wrapper classes for primitive data types.</w:t>
            </w:r>
          </w:p>
        </w:tc>
        <w:tc>
          <w:tcPr>
            <w:tcW w:w="3002" w:type="dxa"/>
            <w:gridSpan w:val="2"/>
            <w:vMerge/>
            <w:hideMark/>
          </w:tcPr>
          <w:p w14:paraId="1304A765" w14:textId="12C11FA8" w:rsidR="00E1576B" w:rsidRPr="00D8402C" w:rsidRDefault="00E1576B" w:rsidP="00D8402C">
            <w:pPr>
              <w:widowControl w:val="0"/>
              <w:spacing w:after="160" w:line="259" w:lineRule="auto"/>
              <w:rPr>
                <w:rFonts w:ascii="Arial" w:hAnsi="Arial" w:cs="Arial"/>
                <w:sz w:val="24"/>
                <w:szCs w:val="24"/>
              </w:rPr>
            </w:pPr>
          </w:p>
        </w:tc>
      </w:tr>
      <w:tr w:rsidR="00E1576B" w:rsidRPr="00D8402C" w14:paraId="1CCAD8E2" w14:textId="77777777" w:rsidTr="00356B9C">
        <w:trPr>
          <w:gridBefore w:val="1"/>
          <w:wBefore w:w="23" w:type="dxa"/>
        </w:trPr>
        <w:tc>
          <w:tcPr>
            <w:tcW w:w="1147" w:type="dxa"/>
            <w:vMerge/>
            <w:hideMark/>
          </w:tcPr>
          <w:p w14:paraId="0D8CD8CC" w14:textId="77777777" w:rsidR="00E1576B" w:rsidRPr="00D8402C" w:rsidRDefault="00E1576B" w:rsidP="00D8402C">
            <w:pPr>
              <w:jc w:val="center"/>
              <w:rPr>
                <w:rFonts w:ascii="Arial" w:hAnsi="Arial" w:cs="Arial"/>
                <w:b/>
                <w:color w:val="000000" w:themeColor="text1"/>
                <w:sz w:val="24"/>
                <w:szCs w:val="24"/>
              </w:rPr>
            </w:pPr>
          </w:p>
        </w:tc>
        <w:tc>
          <w:tcPr>
            <w:tcW w:w="1980" w:type="dxa"/>
            <w:vMerge/>
            <w:hideMark/>
          </w:tcPr>
          <w:p w14:paraId="6F65B44B" w14:textId="77777777" w:rsidR="00E1576B" w:rsidRPr="00D8402C" w:rsidRDefault="00E1576B" w:rsidP="00D8402C">
            <w:pPr>
              <w:jc w:val="center"/>
              <w:rPr>
                <w:rFonts w:ascii="Arial" w:hAnsi="Arial" w:cs="Arial"/>
                <w:b/>
                <w:color w:val="000000" w:themeColor="text1"/>
                <w:sz w:val="24"/>
                <w:szCs w:val="24"/>
              </w:rPr>
            </w:pPr>
          </w:p>
        </w:tc>
        <w:tc>
          <w:tcPr>
            <w:tcW w:w="810" w:type="dxa"/>
            <w:vMerge w:val="restart"/>
            <w:hideMark/>
          </w:tcPr>
          <w:p w14:paraId="6D0862C6" w14:textId="77777777"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Day 2</w:t>
            </w:r>
          </w:p>
          <w:p w14:paraId="2BC28534" w14:textId="6A0C8FDC" w:rsidR="00E1576B" w:rsidRPr="00D8402C" w:rsidRDefault="00E1576B" w:rsidP="00D8402C">
            <w:pPr>
              <w:jc w:val="center"/>
              <w:rPr>
                <w:rFonts w:ascii="Arial" w:hAnsi="Arial" w:cs="Arial"/>
                <w:b/>
                <w:color w:val="000000" w:themeColor="text1"/>
                <w:sz w:val="24"/>
                <w:szCs w:val="24"/>
              </w:rPr>
            </w:pPr>
          </w:p>
        </w:tc>
        <w:tc>
          <w:tcPr>
            <w:tcW w:w="1080" w:type="dxa"/>
          </w:tcPr>
          <w:p w14:paraId="30A6B4B0" w14:textId="77777777" w:rsidR="00E1576B" w:rsidRPr="00D8402C"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5497466" w14:textId="08181B65"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30F80621" w14:textId="77777777" w:rsidR="00E1576B" w:rsidRPr="00D8402C" w:rsidRDefault="00E1576B" w:rsidP="00D8402C">
            <w:pPr>
              <w:rPr>
                <w:rFonts w:ascii="Arial" w:hAnsi="Arial" w:cs="Arial"/>
                <w:color w:val="000000" w:themeColor="text1"/>
                <w:sz w:val="24"/>
                <w:szCs w:val="24"/>
              </w:rPr>
            </w:pPr>
            <w:r w:rsidRPr="00D8402C">
              <w:rPr>
                <w:rFonts w:ascii="Arial" w:hAnsi="Arial" w:cs="Arial"/>
                <w:color w:val="000000" w:themeColor="text1"/>
                <w:sz w:val="24"/>
                <w:szCs w:val="24"/>
              </w:rPr>
              <w:t>Handling exceptions and errors in Java.</w:t>
            </w:r>
          </w:p>
        </w:tc>
        <w:tc>
          <w:tcPr>
            <w:tcW w:w="3002" w:type="dxa"/>
            <w:gridSpan w:val="2"/>
            <w:vMerge/>
            <w:hideMark/>
          </w:tcPr>
          <w:p w14:paraId="360FF230" w14:textId="08674438" w:rsidR="00E1576B" w:rsidRPr="00D8402C" w:rsidRDefault="00E1576B" w:rsidP="00D8402C">
            <w:pPr>
              <w:widowControl w:val="0"/>
              <w:spacing w:after="160" w:line="259" w:lineRule="auto"/>
              <w:rPr>
                <w:rFonts w:ascii="Arial" w:hAnsi="Arial" w:cs="Arial"/>
                <w:sz w:val="24"/>
                <w:szCs w:val="24"/>
              </w:rPr>
            </w:pPr>
          </w:p>
        </w:tc>
      </w:tr>
      <w:tr w:rsidR="00E1576B" w:rsidRPr="00D8402C" w14:paraId="3A95133F" w14:textId="77777777" w:rsidTr="00356B9C">
        <w:trPr>
          <w:gridBefore w:val="1"/>
          <w:wBefore w:w="23" w:type="dxa"/>
        </w:trPr>
        <w:tc>
          <w:tcPr>
            <w:tcW w:w="1147" w:type="dxa"/>
            <w:vMerge/>
            <w:hideMark/>
          </w:tcPr>
          <w:p w14:paraId="2CEF077B" w14:textId="77777777" w:rsidR="00E1576B" w:rsidRPr="00D8402C" w:rsidRDefault="00E1576B" w:rsidP="00D8402C">
            <w:pPr>
              <w:jc w:val="center"/>
              <w:rPr>
                <w:rFonts w:ascii="Arial" w:hAnsi="Arial" w:cs="Arial"/>
                <w:b/>
                <w:color w:val="000000" w:themeColor="text1"/>
                <w:sz w:val="24"/>
                <w:szCs w:val="24"/>
              </w:rPr>
            </w:pPr>
          </w:p>
        </w:tc>
        <w:tc>
          <w:tcPr>
            <w:tcW w:w="1980" w:type="dxa"/>
            <w:vMerge/>
            <w:hideMark/>
          </w:tcPr>
          <w:p w14:paraId="68FEC80E" w14:textId="77777777" w:rsidR="00E1576B" w:rsidRPr="00D8402C" w:rsidRDefault="00E1576B" w:rsidP="00D8402C">
            <w:pPr>
              <w:jc w:val="center"/>
              <w:rPr>
                <w:rFonts w:ascii="Arial" w:hAnsi="Arial" w:cs="Arial"/>
                <w:b/>
                <w:color w:val="000000" w:themeColor="text1"/>
                <w:sz w:val="24"/>
                <w:szCs w:val="24"/>
              </w:rPr>
            </w:pPr>
          </w:p>
        </w:tc>
        <w:tc>
          <w:tcPr>
            <w:tcW w:w="810" w:type="dxa"/>
            <w:vMerge/>
            <w:hideMark/>
          </w:tcPr>
          <w:p w14:paraId="114DC124" w14:textId="080CC5AE" w:rsidR="00E1576B" w:rsidRPr="00D8402C" w:rsidRDefault="00E1576B" w:rsidP="00D8402C">
            <w:pPr>
              <w:jc w:val="center"/>
              <w:rPr>
                <w:rFonts w:ascii="Arial" w:hAnsi="Arial" w:cs="Arial"/>
                <w:b/>
                <w:color w:val="000000" w:themeColor="text1"/>
                <w:sz w:val="24"/>
                <w:szCs w:val="24"/>
              </w:rPr>
            </w:pPr>
          </w:p>
        </w:tc>
        <w:tc>
          <w:tcPr>
            <w:tcW w:w="1080" w:type="dxa"/>
          </w:tcPr>
          <w:p w14:paraId="58D658EF" w14:textId="77777777" w:rsidR="00E1576B" w:rsidRPr="00D8402C"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0A39B6B" w14:textId="632EE483"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1F3E1E32" w14:textId="77777777" w:rsidR="00E1576B" w:rsidRPr="00D8402C" w:rsidRDefault="00E1576B" w:rsidP="00D8402C">
            <w:pPr>
              <w:rPr>
                <w:rFonts w:ascii="Arial" w:hAnsi="Arial" w:cs="Arial"/>
                <w:color w:val="000000" w:themeColor="text1"/>
                <w:sz w:val="24"/>
                <w:szCs w:val="24"/>
              </w:rPr>
            </w:pPr>
            <w:r w:rsidRPr="00D8402C">
              <w:rPr>
                <w:rFonts w:ascii="Arial" w:hAnsi="Arial" w:cs="Arial"/>
                <w:color w:val="000000" w:themeColor="text1"/>
                <w:sz w:val="24"/>
                <w:szCs w:val="24"/>
              </w:rPr>
              <w:t>Utilizing regular expressions for pattern matching in Java.</w:t>
            </w:r>
          </w:p>
        </w:tc>
        <w:tc>
          <w:tcPr>
            <w:tcW w:w="3002" w:type="dxa"/>
            <w:gridSpan w:val="2"/>
            <w:vMerge/>
            <w:hideMark/>
          </w:tcPr>
          <w:p w14:paraId="2D1931B7" w14:textId="7CB0BF27" w:rsidR="00E1576B" w:rsidRPr="00D8402C" w:rsidRDefault="00E1576B" w:rsidP="00D8402C">
            <w:pPr>
              <w:widowControl w:val="0"/>
              <w:spacing w:after="160" w:line="259" w:lineRule="auto"/>
              <w:rPr>
                <w:rFonts w:ascii="Arial" w:hAnsi="Arial" w:cs="Arial"/>
                <w:sz w:val="24"/>
                <w:szCs w:val="24"/>
              </w:rPr>
            </w:pPr>
          </w:p>
        </w:tc>
      </w:tr>
      <w:tr w:rsidR="0096718B" w:rsidRPr="00D8402C" w14:paraId="730E7B18" w14:textId="77777777" w:rsidTr="00356B9C">
        <w:trPr>
          <w:gridBefore w:val="1"/>
          <w:wBefore w:w="23" w:type="dxa"/>
        </w:trPr>
        <w:tc>
          <w:tcPr>
            <w:tcW w:w="1147" w:type="dxa"/>
            <w:vMerge/>
          </w:tcPr>
          <w:p w14:paraId="78927CFE" w14:textId="77777777" w:rsidR="0096718B" w:rsidRPr="00D8402C" w:rsidRDefault="0096718B" w:rsidP="00D8402C">
            <w:pPr>
              <w:jc w:val="center"/>
              <w:rPr>
                <w:rFonts w:ascii="Arial" w:hAnsi="Arial" w:cs="Arial"/>
                <w:b/>
                <w:color w:val="000000" w:themeColor="text1"/>
                <w:sz w:val="24"/>
                <w:szCs w:val="24"/>
              </w:rPr>
            </w:pPr>
          </w:p>
        </w:tc>
        <w:tc>
          <w:tcPr>
            <w:tcW w:w="1980" w:type="dxa"/>
            <w:vMerge/>
          </w:tcPr>
          <w:p w14:paraId="26D227DE" w14:textId="77777777" w:rsidR="0096718B" w:rsidRPr="00D8402C" w:rsidRDefault="0096718B" w:rsidP="00D8402C">
            <w:pPr>
              <w:jc w:val="center"/>
              <w:rPr>
                <w:rFonts w:ascii="Arial" w:hAnsi="Arial" w:cs="Arial"/>
                <w:b/>
                <w:color w:val="000000" w:themeColor="text1"/>
                <w:sz w:val="24"/>
                <w:szCs w:val="24"/>
              </w:rPr>
            </w:pPr>
          </w:p>
        </w:tc>
        <w:tc>
          <w:tcPr>
            <w:tcW w:w="810" w:type="dxa"/>
            <w:vMerge w:val="restart"/>
          </w:tcPr>
          <w:p w14:paraId="67503268" w14:textId="00638CED" w:rsidR="0096718B" w:rsidRPr="00D8402C" w:rsidRDefault="0096718B" w:rsidP="00D8402C">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31F22D79" w14:textId="77777777" w:rsidR="0096718B" w:rsidRPr="00D8402C" w:rsidRDefault="0096718B" w:rsidP="006C7E79">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9B4ABB8" w14:textId="32C755C5" w:rsidR="0096718B" w:rsidRPr="00D8402C" w:rsidRDefault="0096718B" w:rsidP="006C7E79">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52AB22B1" w14:textId="220CB36E" w:rsidR="0096718B" w:rsidRPr="00D8402C" w:rsidRDefault="0096718B"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files and file I/O operations in Java.</w:t>
            </w:r>
          </w:p>
        </w:tc>
        <w:tc>
          <w:tcPr>
            <w:tcW w:w="3002" w:type="dxa"/>
            <w:gridSpan w:val="2"/>
          </w:tcPr>
          <w:p w14:paraId="0A5ED498" w14:textId="2B107AFA" w:rsidR="0096718B" w:rsidRPr="00D8402C" w:rsidRDefault="00A83CDC" w:rsidP="00D8402C">
            <w:pPr>
              <w:widowControl w:val="0"/>
              <w:spacing w:after="160" w:line="259" w:lineRule="auto"/>
              <w:rPr>
                <w:rFonts w:ascii="Arial" w:hAnsi="Arial" w:cs="Arial"/>
                <w:sz w:val="24"/>
                <w:szCs w:val="24"/>
              </w:rPr>
            </w:pPr>
            <w:r>
              <w:rPr>
                <w:rFonts w:ascii="Arial" w:hAnsi="Arial" w:cs="Arial"/>
                <w:sz w:val="24"/>
                <w:szCs w:val="24"/>
              </w:rPr>
              <w:t>Task 48</w:t>
            </w:r>
          </w:p>
        </w:tc>
      </w:tr>
      <w:tr w:rsidR="006125F7" w:rsidRPr="00D8402C" w14:paraId="0C40F5FB" w14:textId="77777777" w:rsidTr="00356B9C">
        <w:trPr>
          <w:gridBefore w:val="1"/>
          <w:wBefore w:w="23" w:type="dxa"/>
        </w:trPr>
        <w:tc>
          <w:tcPr>
            <w:tcW w:w="1147" w:type="dxa"/>
            <w:vMerge/>
          </w:tcPr>
          <w:p w14:paraId="2692BF15" w14:textId="0F89A735" w:rsidR="006125F7" w:rsidRPr="00D8402C" w:rsidRDefault="006125F7" w:rsidP="00D8402C">
            <w:pPr>
              <w:jc w:val="center"/>
              <w:rPr>
                <w:rFonts w:ascii="Arial" w:hAnsi="Arial" w:cs="Arial"/>
                <w:b/>
                <w:color w:val="000000" w:themeColor="text1"/>
                <w:sz w:val="24"/>
                <w:szCs w:val="24"/>
              </w:rPr>
            </w:pPr>
          </w:p>
        </w:tc>
        <w:tc>
          <w:tcPr>
            <w:tcW w:w="1980" w:type="dxa"/>
            <w:vMerge/>
          </w:tcPr>
          <w:p w14:paraId="66B94B50" w14:textId="6821DCBF" w:rsidR="006125F7" w:rsidRPr="00D8402C" w:rsidRDefault="006125F7" w:rsidP="00C21E09">
            <w:pPr>
              <w:jc w:val="center"/>
              <w:rPr>
                <w:rFonts w:ascii="Arial" w:hAnsi="Arial" w:cs="Arial"/>
                <w:b/>
                <w:color w:val="000000" w:themeColor="text1"/>
                <w:sz w:val="24"/>
                <w:szCs w:val="24"/>
              </w:rPr>
            </w:pPr>
          </w:p>
        </w:tc>
        <w:tc>
          <w:tcPr>
            <w:tcW w:w="810" w:type="dxa"/>
            <w:vMerge/>
          </w:tcPr>
          <w:p w14:paraId="6D8B2F3A" w14:textId="77777777" w:rsidR="006125F7" w:rsidRPr="00D8402C" w:rsidRDefault="006125F7" w:rsidP="00D8402C">
            <w:pPr>
              <w:jc w:val="center"/>
              <w:rPr>
                <w:rFonts w:ascii="Arial" w:hAnsi="Arial" w:cs="Arial"/>
                <w:b/>
                <w:color w:val="000000" w:themeColor="text1"/>
                <w:sz w:val="24"/>
                <w:szCs w:val="24"/>
              </w:rPr>
            </w:pPr>
          </w:p>
        </w:tc>
        <w:tc>
          <w:tcPr>
            <w:tcW w:w="1080" w:type="dxa"/>
          </w:tcPr>
          <w:p w14:paraId="02D358C9" w14:textId="77777777" w:rsidR="006125F7" w:rsidRPr="00D8402C" w:rsidRDefault="006125F7" w:rsidP="00627F70">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F9FA4E2" w14:textId="4B364A45" w:rsidR="006125F7" w:rsidRPr="00D8402C" w:rsidRDefault="006125F7" w:rsidP="00627F70">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749EDC7D" w14:textId="77777777" w:rsidR="006125F7" w:rsidRPr="00D8402C" w:rsidRDefault="006125F7" w:rsidP="00D8402C">
            <w:pPr>
              <w:rPr>
                <w:rFonts w:ascii="Arial" w:hAnsi="Arial" w:cs="Arial"/>
                <w:color w:val="000000" w:themeColor="text1"/>
                <w:sz w:val="24"/>
                <w:szCs w:val="24"/>
              </w:rPr>
            </w:pPr>
            <w:r w:rsidRPr="00D8402C">
              <w:rPr>
                <w:rFonts w:ascii="Arial" w:hAnsi="Arial" w:cs="Arial"/>
                <w:color w:val="000000" w:themeColor="text1"/>
                <w:sz w:val="24"/>
                <w:szCs w:val="24"/>
              </w:rPr>
              <w:t>Swing Framework:</w:t>
            </w:r>
          </w:p>
          <w:p w14:paraId="0D7D9961" w14:textId="77777777" w:rsidR="006125F7" w:rsidRPr="00D8402C" w:rsidRDefault="006125F7" w:rsidP="00D8402C">
            <w:pPr>
              <w:rPr>
                <w:rFonts w:ascii="Arial" w:hAnsi="Arial" w:cs="Arial"/>
                <w:color w:val="000000" w:themeColor="text1"/>
                <w:sz w:val="24"/>
                <w:szCs w:val="24"/>
              </w:rPr>
            </w:pPr>
          </w:p>
          <w:p w14:paraId="2671DC5B" w14:textId="77777777" w:rsidR="006125F7" w:rsidRPr="00D8402C" w:rsidRDefault="006125F7"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Swing components (</w:t>
            </w:r>
            <w:proofErr w:type="spellStart"/>
            <w:r w:rsidRPr="00D8402C">
              <w:rPr>
                <w:rFonts w:ascii="Arial" w:hAnsi="Arial" w:cs="Arial"/>
                <w:color w:val="000000" w:themeColor="text1"/>
                <w:sz w:val="24"/>
                <w:szCs w:val="24"/>
              </w:rPr>
              <w:t>JFrame</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JPanel</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JButton</w:t>
            </w:r>
            <w:proofErr w:type="spellEnd"/>
            <w:r w:rsidRPr="00D8402C">
              <w:rPr>
                <w:rFonts w:ascii="Arial" w:hAnsi="Arial" w:cs="Arial"/>
                <w:color w:val="000000" w:themeColor="text1"/>
                <w:sz w:val="24"/>
                <w:szCs w:val="24"/>
              </w:rPr>
              <w:t>, etc.).</w:t>
            </w:r>
          </w:p>
          <w:p w14:paraId="791F58C9" w14:textId="77777777" w:rsidR="006125F7" w:rsidRPr="00D8402C" w:rsidRDefault="006125F7" w:rsidP="00D8402C">
            <w:pPr>
              <w:rPr>
                <w:rFonts w:ascii="Arial" w:hAnsi="Arial" w:cs="Arial"/>
                <w:color w:val="000000" w:themeColor="text1"/>
                <w:sz w:val="24"/>
                <w:szCs w:val="24"/>
              </w:rPr>
            </w:pPr>
            <w:r w:rsidRPr="00D8402C">
              <w:rPr>
                <w:rFonts w:ascii="Arial" w:hAnsi="Arial" w:cs="Arial"/>
                <w:color w:val="000000" w:themeColor="text1"/>
                <w:sz w:val="24"/>
                <w:szCs w:val="24"/>
              </w:rPr>
              <w:t>Layout managers for arranging components.</w:t>
            </w:r>
          </w:p>
          <w:p w14:paraId="20E05159" w14:textId="77777777" w:rsidR="006125F7" w:rsidRPr="00D8402C" w:rsidRDefault="006125F7" w:rsidP="00EA4FDF">
            <w:pPr>
              <w:rPr>
                <w:rFonts w:ascii="Arial" w:hAnsi="Arial" w:cs="Arial"/>
                <w:color w:val="000000" w:themeColor="text1"/>
                <w:sz w:val="24"/>
                <w:szCs w:val="24"/>
              </w:rPr>
            </w:pPr>
            <w:r w:rsidRPr="00D8402C">
              <w:rPr>
                <w:rFonts w:ascii="Arial" w:hAnsi="Arial" w:cs="Arial"/>
                <w:color w:val="000000" w:themeColor="text1"/>
                <w:sz w:val="24"/>
                <w:szCs w:val="24"/>
              </w:rPr>
              <w:t>Event handling in Swing.</w:t>
            </w:r>
          </w:p>
          <w:p w14:paraId="429E0D08" w14:textId="31391771" w:rsidR="006125F7" w:rsidRPr="00D8402C" w:rsidRDefault="006125F7" w:rsidP="002636A9">
            <w:pPr>
              <w:rPr>
                <w:rFonts w:ascii="Arial" w:hAnsi="Arial" w:cs="Arial"/>
                <w:color w:val="000000" w:themeColor="text1"/>
                <w:sz w:val="24"/>
                <w:szCs w:val="24"/>
              </w:rPr>
            </w:pPr>
            <w:r w:rsidRPr="00D8402C">
              <w:rPr>
                <w:rFonts w:ascii="Arial" w:hAnsi="Arial" w:cs="Arial"/>
                <w:color w:val="000000" w:themeColor="text1"/>
                <w:sz w:val="24"/>
                <w:szCs w:val="24"/>
              </w:rPr>
              <w:t>JavaFX:</w:t>
            </w:r>
          </w:p>
          <w:p w14:paraId="5F2805A5" w14:textId="437DE14F" w:rsidR="006125F7" w:rsidRPr="00D8402C" w:rsidRDefault="006125F7" w:rsidP="00D8402C">
            <w:pPr>
              <w:rPr>
                <w:rFonts w:ascii="Arial" w:hAnsi="Arial" w:cs="Arial"/>
                <w:color w:val="000000" w:themeColor="text1"/>
                <w:sz w:val="24"/>
                <w:szCs w:val="24"/>
              </w:rPr>
            </w:pPr>
          </w:p>
        </w:tc>
        <w:tc>
          <w:tcPr>
            <w:tcW w:w="3002" w:type="dxa"/>
            <w:gridSpan w:val="2"/>
            <w:vMerge w:val="restart"/>
          </w:tcPr>
          <w:p w14:paraId="1D6D7C29" w14:textId="5CB944C5" w:rsidR="006125F7" w:rsidRPr="00D8402C" w:rsidRDefault="006125F7" w:rsidP="00D8402C">
            <w:pPr>
              <w:widowControl w:val="0"/>
              <w:spacing w:after="160" w:line="259" w:lineRule="auto"/>
              <w:rPr>
                <w:rFonts w:ascii="Arial" w:hAnsi="Arial" w:cs="Arial"/>
                <w:sz w:val="24"/>
                <w:szCs w:val="24"/>
              </w:rPr>
            </w:pPr>
            <w:r>
              <w:rPr>
                <w:rFonts w:ascii="Arial" w:hAnsi="Arial" w:cs="Arial"/>
                <w:sz w:val="24"/>
                <w:szCs w:val="24"/>
              </w:rPr>
              <w:t>Task 49, 50</w:t>
            </w:r>
          </w:p>
        </w:tc>
      </w:tr>
      <w:tr w:rsidR="006125F7" w:rsidRPr="00D8402C" w14:paraId="209AB41C" w14:textId="77777777" w:rsidTr="00356B9C">
        <w:trPr>
          <w:gridBefore w:val="1"/>
          <w:wBefore w:w="23" w:type="dxa"/>
        </w:trPr>
        <w:tc>
          <w:tcPr>
            <w:tcW w:w="1147" w:type="dxa"/>
            <w:vMerge/>
          </w:tcPr>
          <w:p w14:paraId="1B99714C" w14:textId="77777777" w:rsidR="006125F7" w:rsidRDefault="006125F7" w:rsidP="00D8402C">
            <w:pPr>
              <w:jc w:val="center"/>
              <w:rPr>
                <w:rFonts w:ascii="Arial" w:hAnsi="Arial" w:cs="Arial"/>
                <w:b/>
                <w:color w:val="000000" w:themeColor="text1"/>
                <w:sz w:val="24"/>
                <w:szCs w:val="24"/>
              </w:rPr>
            </w:pPr>
          </w:p>
        </w:tc>
        <w:tc>
          <w:tcPr>
            <w:tcW w:w="1980" w:type="dxa"/>
            <w:vMerge/>
          </w:tcPr>
          <w:p w14:paraId="689C1EB0" w14:textId="77777777" w:rsidR="006125F7" w:rsidRPr="00D8402C" w:rsidRDefault="006125F7" w:rsidP="00C21E09">
            <w:pPr>
              <w:jc w:val="center"/>
              <w:rPr>
                <w:rFonts w:ascii="Arial" w:hAnsi="Arial" w:cs="Arial"/>
                <w:b/>
                <w:color w:val="000000" w:themeColor="text1"/>
                <w:sz w:val="24"/>
                <w:szCs w:val="24"/>
              </w:rPr>
            </w:pPr>
          </w:p>
        </w:tc>
        <w:tc>
          <w:tcPr>
            <w:tcW w:w="810" w:type="dxa"/>
            <w:vMerge w:val="restart"/>
          </w:tcPr>
          <w:p w14:paraId="48523AFA" w14:textId="4F752566" w:rsidR="006125F7" w:rsidRPr="00D8402C" w:rsidRDefault="006125F7"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tc>
        <w:tc>
          <w:tcPr>
            <w:tcW w:w="1080" w:type="dxa"/>
          </w:tcPr>
          <w:p w14:paraId="46EF3345" w14:textId="77777777" w:rsidR="006125F7" w:rsidRPr="00D8402C" w:rsidRDefault="006125F7" w:rsidP="00D51F84">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5AD5806" w14:textId="618EB6DB" w:rsidR="006125F7" w:rsidRPr="00D8402C" w:rsidRDefault="006125F7" w:rsidP="00D51F84">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2FD5FB13" w14:textId="77777777" w:rsidR="006125F7" w:rsidRPr="00D8402C" w:rsidRDefault="006125F7" w:rsidP="00EA4FDF">
            <w:pPr>
              <w:rPr>
                <w:rFonts w:ascii="Arial" w:hAnsi="Arial" w:cs="Arial"/>
                <w:color w:val="000000" w:themeColor="text1"/>
                <w:sz w:val="24"/>
                <w:szCs w:val="24"/>
              </w:rPr>
            </w:pPr>
            <w:r w:rsidRPr="00D8402C">
              <w:rPr>
                <w:rFonts w:ascii="Arial" w:hAnsi="Arial" w:cs="Arial"/>
                <w:color w:val="000000" w:themeColor="text1"/>
                <w:sz w:val="24"/>
                <w:szCs w:val="24"/>
              </w:rPr>
              <w:t>Introduction to JavaFX and its advantages over Swing.</w:t>
            </w:r>
          </w:p>
          <w:p w14:paraId="3F0DC5B8" w14:textId="77777777" w:rsidR="006125F7" w:rsidRPr="00D8402C" w:rsidRDefault="006125F7" w:rsidP="00EA4FDF">
            <w:pPr>
              <w:rPr>
                <w:rFonts w:ascii="Arial" w:hAnsi="Arial" w:cs="Arial"/>
                <w:color w:val="000000" w:themeColor="text1"/>
                <w:sz w:val="24"/>
                <w:szCs w:val="24"/>
              </w:rPr>
            </w:pPr>
            <w:r w:rsidRPr="00D8402C">
              <w:rPr>
                <w:rFonts w:ascii="Arial" w:hAnsi="Arial" w:cs="Arial"/>
                <w:color w:val="000000" w:themeColor="text1"/>
                <w:sz w:val="24"/>
                <w:szCs w:val="24"/>
              </w:rPr>
              <w:t>Building user interfaces using FXML and Scene Builder.</w:t>
            </w:r>
          </w:p>
          <w:p w14:paraId="0E66F811" w14:textId="77777777" w:rsidR="006125F7" w:rsidRPr="00D8402C" w:rsidRDefault="006125F7" w:rsidP="00EA4FDF">
            <w:pPr>
              <w:rPr>
                <w:rFonts w:ascii="Arial" w:hAnsi="Arial" w:cs="Arial"/>
                <w:color w:val="000000" w:themeColor="text1"/>
                <w:sz w:val="24"/>
                <w:szCs w:val="24"/>
              </w:rPr>
            </w:pPr>
            <w:r w:rsidRPr="00D8402C">
              <w:rPr>
                <w:rFonts w:ascii="Arial" w:hAnsi="Arial" w:cs="Arial"/>
                <w:color w:val="000000" w:themeColor="text1"/>
                <w:sz w:val="24"/>
                <w:szCs w:val="24"/>
              </w:rPr>
              <w:t>Event handling in JavaFX.</w:t>
            </w:r>
          </w:p>
          <w:p w14:paraId="3616916E" w14:textId="77777777" w:rsidR="006125F7" w:rsidRPr="00D8402C" w:rsidRDefault="006125F7" w:rsidP="00D8402C">
            <w:pPr>
              <w:rPr>
                <w:rFonts w:ascii="Arial" w:hAnsi="Arial" w:cs="Arial"/>
                <w:color w:val="000000" w:themeColor="text1"/>
                <w:sz w:val="24"/>
                <w:szCs w:val="24"/>
              </w:rPr>
            </w:pPr>
          </w:p>
        </w:tc>
        <w:tc>
          <w:tcPr>
            <w:tcW w:w="3002" w:type="dxa"/>
            <w:gridSpan w:val="2"/>
            <w:vMerge/>
          </w:tcPr>
          <w:p w14:paraId="1AD60C18" w14:textId="77777777" w:rsidR="006125F7" w:rsidRPr="00D8402C" w:rsidRDefault="006125F7" w:rsidP="00D8402C">
            <w:pPr>
              <w:widowControl w:val="0"/>
              <w:spacing w:after="160" w:line="259" w:lineRule="auto"/>
              <w:rPr>
                <w:rFonts w:ascii="Arial" w:hAnsi="Arial" w:cs="Arial"/>
                <w:sz w:val="24"/>
                <w:szCs w:val="24"/>
              </w:rPr>
            </w:pPr>
          </w:p>
        </w:tc>
      </w:tr>
      <w:tr w:rsidR="006B08B4" w:rsidRPr="00D8402C" w14:paraId="45C965E5" w14:textId="77777777" w:rsidTr="00356B9C">
        <w:trPr>
          <w:gridBefore w:val="1"/>
          <w:wBefore w:w="23" w:type="dxa"/>
        </w:trPr>
        <w:tc>
          <w:tcPr>
            <w:tcW w:w="1147" w:type="dxa"/>
            <w:vMerge/>
          </w:tcPr>
          <w:p w14:paraId="443F1AF3" w14:textId="77777777" w:rsidR="006B08B4" w:rsidRDefault="006B08B4" w:rsidP="00D8402C">
            <w:pPr>
              <w:jc w:val="center"/>
              <w:rPr>
                <w:rFonts w:ascii="Arial" w:hAnsi="Arial" w:cs="Arial"/>
                <w:b/>
                <w:color w:val="000000" w:themeColor="text1"/>
                <w:sz w:val="24"/>
                <w:szCs w:val="24"/>
              </w:rPr>
            </w:pPr>
          </w:p>
        </w:tc>
        <w:tc>
          <w:tcPr>
            <w:tcW w:w="1980" w:type="dxa"/>
            <w:vMerge/>
          </w:tcPr>
          <w:p w14:paraId="43F9A602" w14:textId="77777777" w:rsidR="006B08B4" w:rsidRPr="00D8402C" w:rsidRDefault="006B08B4" w:rsidP="00C21E09">
            <w:pPr>
              <w:jc w:val="center"/>
              <w:rPr>
                <w:rFonts w:ascii="Arial" w:hAnsi="Arial" w:cs="Arial"/>
                <w:b/>
                <w:color w:val="000000" w:themeColor="text1"/>
                <w:sz w:val="24"/>
                <w:szCs w:val="24"/>
              </w:rPr>
            </w:pPr>
          </w:p>
        </w:tc>
        <w:tc>
          <w:tcPr>
            <w:tcW w:w="810" w:type="dxa"/>
            <w:vMerge/>
          </w:tcPr>
          <w:p w14:paraId="5B626A60" w14:textId="77777777" w:rsidR="006B08B4" w:rsidRPr="00D8402C" w:rsidRDefault="006B08B4" w:rsidP="00D8402C">
            <w:pPr>
              <w:jc w:val="center"/>
              <w:rPr>
                <w:rFonts w:ascii="Arial" w:hAnsi="Arial" w:cs="Arial"/>
                <w:b/>
                <w:color w:val="000000" w:themeColor="text1"/>
                <w:sz w:val="24"/>
                <w:szCs w:val="24"/>
              </w:rPr>
            </w:pPr>
          </w:p>
        </w:tc>
        <w:tc>
          <w:tcPr>
            <w:tcW w:w="1080" w:type="dxa"/>
          </w:tcPr>
          <w:p w14:paraId="060B03F2" w14:textId="77777777" w:rsidR="006B08B4" w:rsidRPr="00D8402C" w:rsidRDefault="006B08B4" w:rsidP="00D51F84">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997C1EF" w14:textId="6FA30516" w:rsidR="006B08B4" w:rsidRPr="00D8402C" w:rsidRDefault="006B08B4" w:rsidP="00D51F84">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72D6B2C0"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Java GUI Components:</w:t>
            </w:r>
          </w:p>
          <w:p w14:paraId="319454AE" w14:textId="77777777" w:rsidR="00EA4FDF" w:rsidRPr="00D8402C" w:rsidRDefault="00EA4FDF" w:rsidP="00EA4FDF">
            <w:pPr>
              <w:rPr>
                <w:rFonts w:ascii="Arial" w:hAnsi="Arial" w:cs="Arial"/>
                <w:color w:val="000000" w:themeColor="text1"/>
                <w:sz w:val="24"/>
                <w:szCs w:val="24"/>
              </w:rPr>
            </w:pPr>
          </w:p>
          <w:p w14:paraId="22816477"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Text components (</w:t>
            </w:r>
            <w:proofErr w:type="spellStart"/>
            <w:r w:rsidRPr="00D8402C">
              <w:rPr>
                <w:rFonts w:ascii="Arial" w:hAnsi="Arial" w:cs="Arial"/>
                <w:color w:val="000000" w:themeColor="text1"/>
                <w:sz w:val="24"/>
                <w:szCs w:val="24"/>
              </w:rPr>
              <w:t>JTextField</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JTextArea</w:t>
            </w:r>
            <w:proofErr w:type="spellEnd"/>
            <w:r w:rsidRPr="00D8402C">
              <w:rPr>
                <w:rFonts w:ascii="Arial" w:hAnsi="Arial" w:cs="Arial"/>
                <w:color w:val="000000" w:themeColor="text1"/>
                <w:sz w:val="24"/>
                <w:szCs w:val="24"/>
              </w:rPr>
              <w:t>).</w:t>
            </w:r>
          </w:p>
          <w:p w14:paraId="58F7E71F"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List components (</w:t>
            </w:r>
            <w:proofErr w:type="spellStart"/>
            <w:r w:rsidRPr="00D8402C">
              <w:rPr>
                <w:rFonts w:ascii="Arial" w:hAnsi="Arial" w:cs="Arial"/>
                <w:color w:val="000000" w:themeColor="text1"/>
                <w:sz w:val="24"/>
                <w:szCs w:val="24"/>
              </w:rPr>
              <w:t>JList</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JTable</w:t>
            </w:r>
            <w:proofErr w:type="spellEnd"/>
            <w:r w:rsidRPr="00D8402C">
              <w:rPr>
                <w:rFonts w:ascii="Arial" w:hAnsi="Arial" w:cs="Arial"/>
                <w:color w:val="000000" w:themeColor="text1"/>
                <w:sz w:val="24"/>
                <w:szCs w:val="24"/>
              </w:rPr>
              <w:t>).</w:t>
            </w:r>
          </w:p>
          <w:p w14:paraId="396A6B73"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Combo boxes and other input components.</w:t>
            </w:r>
          </w:p>
          <w:p w14:paraId="7DF7DE96" w14:textId="77777777" w:rsidR="006B08B4" w:rsidRPr="00D8402C" w:rsidRDefault="006B08B4" w:rsidP="00D8402C">
            <w:pPr>
              <w:rPr>
                <w:rFonts w:ascii="Arial" w:hAnsi="Arial" w:cs="Arial"/>
                <w:color w:val="000000" w:themeColor="text1"/>
                <w:sz w:val="24"/>
                <w:szCs w:val="24"/>
              </w:rPr>
            </w:pPr>
          </w:p>
        </w:tc>
        <w:tc>
          <w:tcPr>
            <w:tcW w:w="3002" w:type="dxa"/>
            <w:gridSpan w:val="2"/>
          </w:tcPr>
          <w:p w14:paraId="29232EDC" w14:textId="4B975F46" w:rsidR="006B08B4" w:rsidRPr="00D8402C" w:rsidRDefault="00B0182E" w:rsidP="00D8402C">
            <w:pPr>
              <w:widowControl w:val="0"/>
              <w:spacing w:after="160" w:line="259" w:lineRule="auto"/>
              <w:rPr>
                <w:rFonts w:ascii="Arial" w:hAnsi="Arial" w:cs="Arial"/>
                <w:sz w:val="24"/>
                <w:szCs w:val="24"/>
              </w:rPr>
            </w:pPr>
            <w:r>
              <w:rPr>
                <w:rFonts w:ascii="Arial" w:hAnsi="Arial" w:cs="Arial"/>
                <w:sz w:val="24"/>
                <w:szCs w:val="24"/>
              </w:rPr>
              <w:t>Task 51</w:t>
            </w:r>
          </w:p>
        </w:tc>
      </w:tr>
      <w:tr w:rsidR="006B08B4" w:rsidRPr="00D8402C" w14:paraId="69DAC727" w14:textId="77777777" w:rsidTr="00356B9C">
        <w:trPr>
          <w:gridBefore w:val="1"/>
          <w:wBefore w:w="23" w:type="dxa"/>
        </w:trPr>
        <w:tc>
          <w:tcPr>
            <w:tcW w:w="1147" w:type="dxa"/>
            <w:vMerge/>
          </w:tcPr>
          <w:p w14:paraId="6F54737D" w14:textId="77777777" w:rsidR="006B08B4" w:rsidRDefault="006B08B4" w:rsidP="0096718B">
            <w:pPr>
              <w:jc w:val="center"/>
              <w:rPr>
                <w:rFonts w:ascii="Arial" w:hAnsi="Arial" w:cs="Arial"/>
                <w:b/>
                <w:color w:val="000000" w:themeColor="text1"/>
                <w:sz w:val="24"/>
                <w:szCs w:val="24"/>
              </w:rPr>
            </w:pPr>
          </w:p>
        </w:tc>
        <w:tc>
          <w:tcPr>
            <w:tcW w:w="1980" w:type="dxa"/>
            <w:vMerge/>
          </w:tcPr>
          <w:p w14:paraId="15DF768D" w14:textId="77777777" w:rsidR="006B08B4" w:rsidRPr="00D8402C" w:rsidRDefault="006B08B4" w:rsidP="0096718B">
            <w:pPr>
              <w:jc w:val="center"/>
              <w:rPr>
                <w:rFonts w:ascii="Arial" w:hAnsi="Arial" w:cs="Arial"/>
                <w:b/>
                <w:color w:val="000000" w:themeColor="text1"/>
                <w:sz w:val="24"/>
                <w:szCs w:val="24"/>
              </w:rPr>
            </w:pPr>
          </w:p>
        </w:tc>
        <w:tc>
          <w:tcPr>
            <w:tcW w:w="810" w:type="dxa"/>
            <w:vMerge w:val="restart"/>
          </w:tcPr>
          <w:p w14:paraId="38D3C7AE" w14:textId="1D5F571D" w:rsidR="006B08B4" w:rsidRPr="00D8402C" w:rsidRDefault="006B08B4" w:rsidP="0096718B">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2577C7FA" w14:textId="77777777" w:rsidR="006B08B4" w:rsidRPr="00D8402C" w:rsidRDefault="006B08B4" w:rsidP="0096718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FA02A7D" w14:textId="7F3F7704" w:rsidR="006B08B4" w:rsidRPr="00D8402C" w:rsidRDefault="006B08B4" w:rsidP="0096718B">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0B720285"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Layout Management:</w:t>
            </w:r>
          </w:p>
          <w:p w14:paraId="2FD76EFA" w14:textId="77777777" w:rsidR="00EA4FDF" w:rsidRPr="00D8402C" w:rsidRDefault="00EA4FDF" w:rsidP="00EA4FDF">
            <w:pPr>
              <w:rPr>
                <w:rFonts w:ascii="Arial" w:hAnsi="Arial" w:cs="Arial"/>
                <w:color w:val="000000" w:themeColor="text1"/>
                <w:sz w:val="24"/>
                <w:szCs w:val="24"/>
              </w:rPr>
            </w:pPr>
          </w:p>
          <w:p w14:paraId="76C92B4F"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Understanding layout managers (</w:t>
            </w:r>
            <w:proofErr w:type="spellStart"/>
            <w:r w:rsidRPr="00D8402C">
              <w:rPr>
                <w:rFonts w:ascii="Arial" w:hAnsi="Arial" w:cs="Arial"/>
                <w:color w:val="000000" w:themeColor="text1"/>
                <w:sz w:val="24"/>
                <w:szCs w:val="24"/>
              </w:rPr>
              <w:t>FlowLayout</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BorderLayout</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GridLayout</w:t>
            </w:r>
            <w:proofErr w:type="spellEnd"/>
            <w:r w:rsidRPr="00D8402C">
              <w:rPr>
                <w:rFonts w:ascii="Arial" w:hAnsi="Arial" w:cs="Arial"/>
                <w:color w:val="000000" w:themeColor="text1"/>
                <w:sz w:val="24"/>
                <w:szCs w:val="24"/>
              </w:rPr>
              <w:t>, etc.).</w:t>
            </w:r>
          </w:p>
          <w:p w14:paraId="1E8F6246"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Custom layout managers.</w:t>
            </w:r>
          </w:p>
          <w:p w14:paraId="7DB9D28B"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Graphics and Custom Painting:</w:t>
            </w:r>
          </w:p>
          <w:p w14:paraId="5CCF2AC3" w14:textId="77777777" w:rsidR="00EA4FDF" w:rsidRPr="00D8402C" w:rsidRDefault="00EA4FDF" w:rsidP="00EA4FDF">
            <w:pPr>
              <w:rPr>
                <w:rFonts w:ascii="Arial" w:hAnsi="Arial" w:cs="Arial"/>
                <w:color w:val="000000" w:themeColor="text1"/>
                <w:sz w:val="24"/>
                <w:szCs w:val="24"/>
              </w:rPr>
            </w:pPr>
          </w:p>
          <w:p w14:paraId="12A855E1"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lastRenderedPageBreak/>
              <w:t>Drawing shapes and images.</w:t>
            </w:r>
          </w:p>
          <w:p w14:paraId="5EF366D0"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Custom painting on components.</w:t>
            </w:r>
          </w:p>
          <w:p w14:paraId="3ABC1DBE"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Internationalization and Accessibility:</w:t>
            </w:r>
          </w:p>
          <w:p w14:paraId="2E8AD3CE" w14:textId="77777777" w:rsidR="006B08B4" w:rsidRPr="00D8402C" w:rsidRDefault="006B08B4" w:rsidP="0096718B">
            <w:pPr>
              <w:rPr>
                <w:rFonts w:ascii="Arial" w:hAnsi="Arial" w:cs="Arial"/>
                <w:color w:val="000000" w:themeColor="text1"/>
                <w:sz w:val="24"/>
                <w:szCs w:val="24"/>
              </w:rPr>
            </w:pPr>
          </w:p>
        </w:tc>
        <w:tc>
          <w:tcPr>
            <w:tcW w:w="3002" w:type="dxa"/>
            <w:gridSpan w:val="2"/>
          </w:tcPr>
          <w:p w14:paraId="1EEC49E0" w14:textId="41BEE566" w:rsidR="006B08B4" w:rsidRPr="00D8402C" w:rsidRDefault="006D240D" w:rsidP="0096718B">
            <w:pPr>
              <w:widowControl w:val="0"/>
              <w:spacing w:after="160" w:line="259" w:lineRule="auto"/>
              <w:rPr>
                <w:rFonts w:ascii="Arial" w:hAnsi="Arial" w:cs="Arial"/>
                <w:sz w:val="24"/>
                <w:szCs w:val="24"/>
              </w:rPr>
            </w:pPr>
            <w:r>
              <w:rPr>
                <w:rFonts w:ascii="Arial" w:hAnsi="Arial" w:cs="Arial"/>
                <w:sz w:val="24"/>
                <w:szCs w:val="24"/>
              </w:rPr>
              <w:lastRenderedPageBreak/>
              <w:t>Task 52</w:t>
            </w:r>
            <w:r w:rsidR="00094016">
              <w:rPr>
                <w:rFonts w:ascii="Arial" w:hAnsi="Arial" w:cs="Arial"/>
                <w:sz w:val="24"/>
                <w:szCs w:val="24"/>
              </w:rPr>
              <w:t>, 53</w:t>
            </w:r>
          </w:p>
        </w:tc>
      </w:tr>
      <w:tr w:rsidR="006B08B4" w:rsidRPr="00D8402C" w14:paraId="7C84DAC6" w14:textId="77777777" w:rsidTr="00356B9C">
        <w:trPr>
          <w:gridBefore w:val="1"/>
          <w:wBefore w:w="23" w:type="dxa"/>
        </w:trPr>
        <w:tc>
          <w:tcPr>
            <w:tcW w:w="1147" w:type="dxa"/>
            <w:vMerge/>
          </w:tcPr>
          <w:p w14:paraId="60A82E1D" w14:textId="018E6921" w:rsidR="006B08B4" w:rsidRDefault="006B08B4" w:rsidP="0096718B">
            <w:pPr>
              <w:jc w:val="center"/>
              <w:rPr>
                <w:rFonts w:ascii="Arial" w:hAnsi="Arial" w:cs="Arial"/>
                <w:b/>
                <w:color w:val="000000" w:themeColor="text1"/>
                <w:sz w:val="24"/>
                <w:szCs w:val="24"/>
              </w:rPr>
            </w:pPr>
          </w:p>
        </w:tc>
        <w:tc>
          <w:tcPr>
            <w:tcW w:w="1980" w:type="dxa"/>
            <w:vMerge/>
          </w:tcPr>
          <w:p w14:paraId="2EFE048C" w14:textId="77777777" w:rsidR="006B08B4" w:rsidRPr="00D8402C" w:rsidRDefault="006B08B4" w:rsidP="0096718B">
            <w:pPr>
              <w:jc w:val="center"/>
              <w:rPr>
                <w:rFonts w:ascii="Arial" w:hAnsi="Arial" w:cs="Arial"/>
                <w:b/>
                <w:color w:val="000000" w:themeColor="text1"/>
                <w:sz w:val="24"/>
                <w:szCs w:val="24"/>
              </w:rPr>
            </w:pPr>
          </w:p>
        </w:tc>
        <w:tc>
          <w:tcPr>
            <w:tcW w:w="810" w:type="dxa"/>
            <w:vMerge/>
          </w:tcPr>
          <w:p w14:paraId="62014BEB" w14:textId="77777777" w:rsidR="006B08B4" w:rsidRPr="00D8402C" w:rsidRDefault="006B08B4" w:rsidP="0096718B">
            <w:pPr>
              <w:jc w:val="center"/>
              <w:rPr>
                <w:rFonts w:ascii="Arial" w:hAnsi="Arial" w:cs="Arial"/>
                <w:b/>
                <w:color w:val="000000" w:themeColor="text1"/>
                <w:sz w:val="24"/>
                <w:szCs w:val="24"/>
              </w:rPr>
            </w:pPr>
          </w:p>
        </w:tc>
        <w:tc>
          <w:tcPr>
            <w:tcW w:w="1080" w:type="dxa"/>
          </w:tcPr>
          <w:p w14:paraId="40C5D34F" w14:textId="77777777" w:rsidR="006B08B4" w:rsidRPr="00D8402C" w:rsidRDefault="006B08B4" w:rsidP="0096718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6CA6723" w14:textId="0048451C" w:rsidR="006B08B4" w:rsidRPr="00D8402C" w:rsidRDefault="006B08B4" w:rsidP="0096718B">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624C4C59" w14:textId="77777777" w:rsidR="00EA4FDF" w:rsidRPr="00D8402C" w:rsidRDefault="00EA4FDF" w:rsidP="00EA4FDF">
            <w:pPr>
              <w:rPr>
                <w:rFonts w:ascii="Arial" w:hAnsi="Arial" w:cs="Arial"/>
                <w:color w:val="000000" w:themeColor="text1"/>
                <w:sz w:val="24"/>
                <w:szCs w:val="24"/>
              </w:rPr>
            </w:pPr>
          </w:p>
          <w:p w14:paraId="2419E832"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Localizing applications for different languages.</w:t>
            </w:r>
          </w:p>
          <w:p w14:paraId="10ED954B"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Making applications accessible.</w:t>
            </w:r>
          </w:p>
          <w:p w14:paraId="05850A88"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Multithreading in UI:</w:t>
            </w:r>
          </w:p>
          <w:p w14:paraId="5BF1C44B" w14:textId="77777777" w:rsidR="00EA4FDF" w:rsidRPr="00D8402C" w:rsidRDefault="00EA4FDF" w:rsidP="00EA4FDF">
            <w:pPr>
              <w:rPr>
                <w:rFonts w:ascii="Arial" w:hAnsi="Arial" w:cs="Arial"/>
                <w:color w:val="000000" w:themeColor="text1"/>
                <w:sz w:val="24"/>
                <w:szCs w:val="24"/>
              </w:rPr>
            </w:pPr>
          </w:p>
          <w:p w14:paraId="6504569F" w14:textId="77777777" w:rsidR="00EA4FDF" w:rsidRPr="00D8402C" w:rsidRDefault="00EA4FDF" w:rsidP="00EA4FDF">
            <w:pPr>
              <w:rPr>
                <w:rFonts w:ascii="Arial" w:hAnsi="Arial" w:cs="Arial"/>
                <w:color w:val="000000" w:themeColor="text1"/>
                <w:sz w:val="24"/>
                <w:szCs w:val="24"/>
              </w:rPr>
            </w:pPr>
            <w:proofErr w:type="spellStart"/>
            <w:r w:rsidRPr="00D8402C">
              <w:rPr>
                <w:rFonts w:ascii="Arial" w:hAnsi="Arial" w:cs="Arial"/>
                <w:color w:val="000000" w:themeColor="text1"/>
                <w:sz w:val="24"/>
                <w:szCs w:val="24"/>
              </w:rPr>
              <w:t>SwingWorker</w:t>
            </w:r>
            <w:proofErr w:type="spellEnd"/>
            <w:r w:rsidRPr="00D8402C">
              <w:rPr>
                <w:rFonts w:ascii="Arial" w:hAnsi="Arial" w:cs="Arial"/>
                <w:color w:val="000000" w:themeColor="text1"/>
                <w:sz w:val="24"/>
                <w:szCs w:val="24"/>
              </w:rPr>
              <w:t xml:space="preserve"> for background tasks.</w:t>
            </w:r>
          </w:p>
          <w:p w14:paraId="727C08BF"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Event dispatch thread (EDT).</w:t>
            </w:r>
          </w:p>
          <w:p w14:paraId="1B687250"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Drag-and-Drop:</w:t>
            </w:r>
          </w:p>
          <w:p w14:paraId="10F62255" w14:textId="77777777" w:rsidR="00EA4FDF" w:rsidRPr="00D8402C" w:rsidRDefault="00EA4FDF" w:rsidP="00EA4FDF">
            <w:pPr>
              <w:rPr>
                <w:rFonts w:ascii="Arial" w:hAnsi="Arial" w:cs="Arial"/>
                <w:color w:val="000000" w:themeColor="text1"/>
                <w:sz w:val="24"/>
                <w:szCs w:val="24"/>
              </w:rPr>
            </w:pPr>
          </w:p>
          <w:p w14:paraId="4D8FE45B"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Implementing drag-and-drop functionality.</w:t>
            </w:r>
          </w:p>
          <w:p w14:paraId="243849DB"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Data Binding:</w:t>
            </w:r>
          </w:p>
          <w:p w14:paraId="1E762563" w14:textId="77777777" w:rsidR="00EA4FDF" w:rsidRPr="00D8402C" w:rsidRDefault="00EA4FDF" w:rsidP="00EA4FDF">
            <w:pPr>
              <w:rPr>
                <w:rFonts w:ascii="Arial" w:hAnsi="Arial" w:cs="Arial"/>
                <w:color w:val="000000" w:themeColor="text1"/>
                <w:sz w:val="24"/>
                <w:szCs w:val="24"/>
              </w:rPr>
            </w:pPr>
          </w:p>
          <w:p w14:paraId="3584FDBD"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Connecting UI components to data models.</w:t>
            </w:r>
          </w:p>
          <w:p w14:paraId="7DE391B6" w14:textId="3655C160" w:rsidR="006B08B4" w:rsidRPr="00D8402C" w:rsidRDefault="006B08B4" w:rsidP="00EA4FDF">
            <w:pPr>
              <w:rPr>
                <w:rFonts w:ascii="Arial" w:hAnsi="Arial" w:cs="Arial"/>
                <w:color w:val="000000" w:themeColor="text1"/>
                <w:sz w:val="24"/>
                <w:szCs w:val="24"/>
              </w:rPr>
            </w:pPr>
          </w:p>
        </w:tc>
        <w:tc>
          <w:tcPr>
            <w:tcW w:w="3002" w:type="dxa"/>
            <w:gridSpan w:val="2"/>
          </w:tcPr>
          <w:p w14:paraId="1E59F7D1" w14:textId="1559B5FB" w:rsidR="006B08B4" w:rsidRPr="00D8402C" w:rsidRDefault="00B81369" w:rsidP="0096718B">
            <w:pPr>
              <w:widowControl w:val="0"/>
              <w:spacing w:after="160" w:line="259" w:lineRule="auto"/>
              <w:rPr>
                <w:rFonts w:ascii="Arial" w:hAnsi="Arial" w:cs="Arial"/>
                <w:sz w:val="24"/>
                <w:szCs w:val="24"/>
              </w:rPr>
            </w:pPr>
            <w:r>
              <w:rPr>
                <w:rFonts w:ascii="Arial" w:hAnsi="Arial" w:cs="Arial"/>
                <w:sz w:val="24"/>
                <w:szCs w:val="24"/>
              </w:rPr>
              <w:t>Task 54</w:t>
            </w:r>
          </w:p>
        </w:tc>
      </w:tr>
      <w:tr w:rsidR="00545F1F" w:rsidRPr="00D8402C" w14:paraId="3B17C9EB" w14:textId="77777777" w:rsidTr="00356B9C">
        <w:trPr>
          <w:gridBefore w:val="1"/>
          <w:wBefore w:w="23" w:type="dxa"/>
        </w:trPr>
        <w:tc>
          <w:tcPr>
            <w:tcW w:w="1147" w:type="dxa"/>
            <w:vMerge w:val="restart"/>
          </w:tcPr>
          <w:p w14:paraId="27CA2C0E" w14:textId="40781EA1" w:rsidR="00545F1F" w:rsidRDefault="00545F1F" w:rsidP="0096718B">
            <w:pPr>
              <w:jc w:val="center"/>
              <w:rPr>
                <w:rFonts w:ascii="Arial" w:hAnsi="Arial" w:cs="Arial"/>
                <w:b/>
                <w:color w:val="000000" w:themeColor="text1"/>
                <w:sz w:val="24"/>
                <w:szCs w:val="24"/>
              </w:rPr>
            </w:pPr>
            <w:r>
              <w:rPr>
                <w:rFonts w:ascii="Arial" w:hAnsi="Arial" w:cs="Arial"/>
                <w:b/>
                <w:color w:val="000000" w:themeColor="text1"/>
                <w:sz w:val="24"/>
                <w:szCs w:val="24"/>
              </w:rPr>
              <w:t>Week 7</w:t>
            </w:r>
          </w:p>
        </w:tc>
        <w:tc>
          <w:tcPr>
            <w:tcW w:w="1980" w:type="dxa"/>
            <w:vMerge w:val="restart"/>
          </w:tcPr>
          <w:p w14:paraId="7A21732D" w14:textId="77777777" w:rsidR="00545F1F" w:rsidRDefault="00545F1F" w:rsidP="0096718B">
            <w:pPr>
              <w:jc w:val="center"/>
              <w:rPr>
                <w:rFonts w:ascii="Arial" w:hAnsi="Arial" w:cs="Arial"/>
                <w:b/>
                <w:color w:val="000000" w:themeColor="text1"/>
                <w:sz w:val="24"/>
                <w:szCs w:val="24"/>
              </w:rPr>
            </w:pPr>
            <w:r>
              <w:rPr>
                <w:rFonts w:ascii="Arial" w:hAnsi="Arial" w:cs="Arial"/>
                <w:b/>
                <w:color w:val="000000" w:themeColor="text1"/>
                <w:sz w:val="24"/>
                <w:szCs w:val="24"/>
              </w:rPr>
              <w:t>Styling and Themes for JAVA UI Components</w:t>
            </w:r>
          </w:p>
          <w:p w14:paraId="1208D7ED" w14:textId="24F90491" w:rsidR="00545F1F" w:rsidRPr="00D8402C" w:rsidRDefault="00545F1F" w:rsidP="0096718B">
            <w:pPr>
              <w:jc w:val="center"/>
              <w:rPr>
                <w:rFonts w:ascii="Arial" w:hAnsi="Arial" w:cs="Arial"/>
                <w:b/>
                <w:color w:val="000000" w:themeColor="text1"/>
                <w:sz w:val="24"/>
                <w:szCs w:val="24"/>
              </w:rPr>
            </w:pPr>
            <w:r w:rsidRPr="004F1995">
              <w:rPr>
                <w:rFonts w:ascii="Arial" w:hAnsi="Arial" w:cs="Arial"/>
                <w:b/>
                <w:color w:val="000000" w:themeColor="text1"/>
                <w:sz w:val="24"/>
                <w:szCs w:val="24"/>
              </w:rPr>
              <w:t>JavaFX Framework</w:t>
            </w:r>
          </w:p>
        </w:tc>
        <w:tc>
          <w:tcPr>
            <w:tcW w:w="810" w:type="dxa"/>
            <w:vMerge w:val="restart"/>
          </w:tcPr>
          <w:p w14:paraId="78505378" w14:textId="3BC852CF" w:rsidR="00545F1F" w:rsidRPr="00D8402C" w:rsidRDefault="00545F1F" w:rsidP="0096718B">
            <w:pPr>
              <w:jc w:val="center"/>
              <w:rPr>
                <w:rFonts w:ascii="Arial" w:hAnsi="Arial" w:cs="Arial"/>
                <w:b/>
                <w:color w:val="000000" w:themeColor="text1"/>
                <w:sz w:val="24"/>
                <w:szCs w:val="24"/>
              </w:rPr>
            </w:pPr>
            <w:r>
              <w:rPr>
                <w:rFonts w:ascii="Arial" w:hAnsi="Arial" w:cs="Arial"/>
                <w:b/>
                <w:color w:val="000000" w:themeColor="text1"/>
                <w:sz w:val="24"/>
                <w:szCs w:val="24"/>
              </w:rPr>
              <w:t>Day 1</w:t>
            </w:r>
          </w:p>
        </w:tc>
        <w:tc>
          <w:tcPr>
            <w:tcW w:w="1080" w:type="dxa"/>
          </w:tcPr>
          <w:p w14:paraId="09FB654B" w14:textId="77777777" w:rsidR="00545F1F" w:rsidRPr="00D8402C" w:rsidRDefault="00545F1F" w:rsidP="00EA4FDF">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C9F2186" w14:textId="2C9EA680" w:rsidR="00545F1F" w:rsidRPr="00D8402C" w:rsidRDefault="00545F1F" w:rsidP="00EA4FDF">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12E85E83"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Styling and Themes:</w:t>
            </w:r>
          </w:p>
          <w:p w14:paraId="777E8ADF" w14:textId="77777777" w:rsidR="00545F1F" w:rsidRPr="00D8402C" w:rsidRDefault="00545F1F" w:rsidP="00EA4FDF">
            <w:pPr>
              <w:rPr>
                <w:rFonts w:ascii="Arial" w:hAnsi="Arial" w:cs="Arial"/>
                <w:color w:val="000000" w:themeColor="text1"/>
                <w:sz w:val="24"/>
                <w:szCs w:val="24"/>
              </w:rPr>
            </w:pPr>
          </w:p>
          <w:p w14:paraId="4CA2918F"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Applying styles and themes to UI components.</w:t>
            </w:r>
          </w:p>
          <w:p w14:paraId="13B7013B"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Java Web Start:</w:t>
            </w:r>
          </w:p>
          <w:p w14:paraId="6EB6E596" w14:textId="77777777" w:rsidR="00545F1F" w:rsidRPr="00D8402C" w:rsidRDefault="00545F1F" w:rsidP="00EA4FDF">
            <w:pPr>
              <w:rPr>
                <w:rFonts w:ascii="Arial" w:hAnsi="Arial" w:cs="Arial"/>
                <w:color w:val="000000" w:themeColor="text1"/>
                <w:sz w:val="24"/>
                <w:szCs w:val="24"/>
              </w:rPr>
            </w:pPr>
          </w:p>
          <w:p w14:paraId="79928B53"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Deploying Java applications using Java Web Start.</w:t>
            </w:r>
          </w:p>
          <w:p w14:paraId="3FD5E021" w14:textId="17FBDDCE" w:rsidR="00545F1F" w:rsidRPr="00D8402C" w:rsidRDefault="00545F1F" w:rsidP="00EA4FDF">
            <w:pPr>
              <w:rPr>
                <w:rFonts w:ascii="Arial" w:hAnsi="Arial" w:cs="Arial"/>
                <w:color w:val="000000" w:themeColor="text1"/>
                <w:sz w:val="24"/>
                <w:szCs w:val="24"/>
              </w:rPr>
            </w:pPr>
          </w:p>
        </w:tc>
        <w:tc>
          <w:tcPr>
            <w:tcW w:w="3002" w:type="dxa"/>
            <w:gridSpan w:val="2"/>
            <w:vMerge w:val="restart"/>
          </w:tcPr>
          <w:p w14:paraId="0B0432A6" w14:textId="273C2D01" w:rsidR="00545F1F" w:rsidRPr="00D8402C" w:rsidRDefault="00545F1F" w:rsidP="0096718B">
            <w:pPr>
              <w:widowControl w:val="0"/>
              <w:spacing w:after="160" w:line="259" w:lineRule="auto"/>
              <w:rPr>
                <w:rFonts w:ascii="Arial" w:hAnsi="Arial" w:cs="Arial"/>
                <w:sz w:val="24"/>
                <w:szCs w:val="24"/>
              </w:rPr>
            </w:pPr>
            <w:r>
              <w:rPr>
                <w:rFonts w:ascii="Arial" w:hAnsi="Arial" w:cs="Arial"/>
                <w:sz w:val="24"/>
                <w:szCs w:val="24"/>
              </w:rPr>
              <w:t>Task 55</w:t>
            </w:r>
          </w:p>
        </w:tc>
      </w:tr>
      <w:tr w:rsidR="00545F1F" w:rsidRPr="00D8402C" w14:paraId="7DDF828D" w14:textId="77777777" w:rsidTr="00356B9C">
        <w:trPr>
          <w:gridBefore w:val="1"/>
          <w:wBefore w:w="23" w:type="dxa"/>
        </w:trPr>
        <w:tc>
          <w:tcPr>
            <w:tcW w:w="1147" w:type="dxa"/>
            <w:vMerge/>
          </w:tcPr>
          <w:p w14:paraId="34ECA0AB" w14:textId="77777777" w:rsidR="00545F1F" w:rsidRDefault="00545F1F" w:rsidP="0096718B">
            <w:pPr>
              <w:jc w:val="center"/>
              <w:rPr>
                <w:rFonts w:ascii="Arial" w:hAnsi="Arial" w:cs="Arial"/>
                <w:b/>
                <w:color w:val="000000" w:themeColor="text1"/>
                <w:sz w:val="24"/>
                <w:szCs w:val="24"/>
              </w:rPr>
            </w:pPr>
          </w:p>
        </w:tc>
        <w:tc>
          <w:tcPr>
            <w:tcW w:w="1980" w:type="dxa"/>
            <w:vMerge/>
          </w:tcPr>
          <w:p w14:paraId="74DC9AB5" w14:textId="77777777" w:rsidR="00545F1F" w:rsidRPr="00D8402C" w:rsidRDefault="00545F1F" w:rsidP="0096718B">
            <w:pPr>
              <w:jc w:val="center"/>
              <w:rPr>
                <w:rFonts w:ascii="Arial" w:hAnsi="Arial" w:cs="Arial"/>
                <w:b/>
                <w:color w:val="000000" w:themeColor="text1"/>
                <w:sz w:val="24"/>
                <w:szCs w:val="24"/>
              </w:rPr>
            </w:pPr>
          </w:p>
        </w:tc>
        <w:tc>
          <w:tcPr>
            <w:tcW w:w="810" w:type="dxa"/>
            <w:vMerge/>
          </w:tcPr>
          <w:p w14:paraId="4E2802BF" w14:textId="77777777" w:rsidR="00545F1F" w:rsidRPr="00D8402C" w:rsidRDefault="00545F1F" w:rsidP="0096718B">
            <w:pPr>
              <w:jc w:val="center"/>
              <w:rPr>
                <w:rFonts w:ascii="Arial" w:hAnsi="Arial" w:cs="Arial"/>
                <w:b/>
                <w:color w:val="000000" w:themeColor="text1"/>
                <w:sz w:val="24"/>
                <w:szCs w:val="24"/>
              </w:rPr>
            </w:pPr>
          </w:p>
        </w:tc>
        <w:tc>
          <w:tcPr>
            <w:tcW w:w="1080" w:type="dxa"/>
          </w:tcPr>
          <w:p w14:paraId="5D664B19" w14:textId="77777777" w:rsidR="00545F1F" w:rsidRPr="00D8402C" w:rsidRDefault="00545F1F" w:rsidP="00EA4FDF">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FFE2FED" w14:textId="385BECAD" w:rsidR="00545F1F" w:rsidRPr="00D8402C" w:rsidRDefault="00545F1F" w:rsidP="00EA4FDF">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3478E9EC"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Swing vs. JavaFX:</w:t>
            </w:r>
          </w:p>
          <w:p w14:paraId="1DB2E485" w14:textId="77777777" w:rsidR="00545F1F" w:rsidRPr="00D8402C" w:rsidRDefault="00545F1F" w:rsidP="00EA4FDF">
            <w:pPr>
              <w:rPr>
                <w:rFonts w:ascii="Arial" w:hAnsi="Arial" w:cs="Arial"/>
                <w:color w:val="000000" w:themeColor="text1"/>
                <w:sz w:val="24"/>
                <w:szCs w:val="24"/>
              </w:rPr>
            </w:pPr>
          </w:p>
          <w:p w14:paraId="05818F70" w14:textId="72F5775D"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Understanding the differences and choosing the right framework.</w:t>
            </w:r>
          </w:p>
        </w:tc>
        <w:tc>
          <w:tcPr>
            <w:tcW w:w="3002" w:type="dxa"/>
            <w:gridSpan w:val="2"/>
            <w:vMerge/>
          </w:tcPr>
          <w:p w14:paraId="5668645F" w14:textId="77777777" w:rsidR="00545F1F" w:rsidRPr="00D8402C" w:rsidRDefault="00545F1F" w:rsidP="0096718B">
            <w:pPr>
              <w:widowControl w:val="0"/>
              <w:spacing w:after="160" w:line="259" w:lineRule="auto"/>
              <w:rPr>
                <w:rFonts w:ascii="Arial" w:hAnsi="Arial" w:cs="Arial"/>
                <w:sz w:val="24"/>
                <w:szCs w:val="24"/>
              </w:rPr>
            </w:pPr>
          </w:p>
        </w:tc>
      </w:tr>
      <w:tr w:rsidR="003541FE" w:rsidRPr="00D8402C" w14:paraId="011DC711" w14:textId="77777777" w:rsidTr="00356B9C">
        <w:trPr>
          <w:gridBefore w:val="1"/>
          <w:wBefore w:w="23" w:type="dxa"/>
        </w:trPr>
        <w:tc>
          <w:tcPr>
            <w:tcW w:w="1147" w:type="dxa"/>
            <w:vMerge/>
          </w:tcPr>
          <w:p w14:paraId="7C5A7579" w14:textId="77777777" w:rsidR="003541FE" w:rsidRDefault="003541FE" w:rsidP="00A3010B">
            <w:pPr>
              <w:jc w:val="center"/>
              <w:rPr>
                <w:rFonts w:ascii="Arial" w:hAnsi="Arial" w:cs="Arial"/>
                <w:b/>
                <w:color w:val="000000" w:themeColor="text1"/>
                <w:sz w:val="24"/>
                <w:szCs w:val="24"/>
              </w:rPr>
            </w:pPr>
          </w:p>
        </w:tc>
        <w:tc>
          <w:tcPr>
            <w:tcW w:w="1980" w:type="dxa"/>
            <w:vMerge/>
          </w:tcPr>
          <w:p w14:paraId="35599B5E" w14:textId="77777777" w:rsidR="003541FE" w:rsidRPr="00D8402C" w:rsidRDefault="003541FE" w:rsidP="00A3010B">
            <w:pPr>
              <w:jc w:val="center"/>
              <w:rPr>
                <w:rFonts w:ascii="Arial" w:hAnsi="Arial" w:cs="Arial"/>
                <w:b/>
                <w:color w:val="000000" w:themeColor="text1"/>
                <w:sz w:val="24"/>
                <w:szCs w:val="24"/>
              </w:rPr>
            </w:pPr>
          </w:p>
        </w:tc>
        <w:tc>
          <w:tcPr>
            <w:tcW w:w="810" w:type="dxa"/>
            <w:vMerge w:val="restart"/>
          </w:tcPr>
          <w:p w14:paraId="49AA3B17" w14:textId="73FF4539"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2</w:t>
            </w:r>
          </w:p>
        </w:tc>
        <w:tc>
          <w:tcPr>
            <w:tcW w:w="1080" w:type="dxa"/>
          </w:tcPr>
          <w:p w14:paraId="1C29243A"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2A9C84F" w14:textId="3C4E8DB2"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294CE2E1" w14:textId="77777777" w:rsidR="003541FE" w:rsidRPr="00D8402C" w:rsidRDefault="003541FE" w:rsidP="00A3010B">
            <w:pPr>
              <w:rPr>
                <w:rFonts w:ascii="Arial" w:hAnsi="Arial" w:cs="Arial"/>
                <w:color w:val="000000" w:themeColor="text1"/>
                <w:sz w:val="24"/>
                <w:szCs w:val="24"/>
              </w:rPr>
            </w:pPr>
          </w:p>
          <w:p w14:paraId="66764834" w14:textId="05A8A2D1" w:rsidR="003541FE" w:rsidRPr="00D8402C" w:rsidRDefault="003541FE" w:rsidP="00A3010B">
            <w:pPr>
              <w:rPr>
                <w:rFonts w:ascii="Arial" w:hAnsi="Arial" w:cs="Arial"/>
                <w:color w:val="000000" w:themeColor="text1"/>
                <w:sz w:val="24"/>
                <w:szCs w:val="24"/>
              </w:rPr>
            </w:pPr>
            <w:r w:rsidRPr="00D40B4B">
              <w:rPr>
                <w:rFonts w:ascii="Arial" w:hAnsi="Arial" w:cs="Arial"/>
                <w:color w:val="000000" w:themeColor="text1"/>
                <w:sz w:val="24"/>
                <w:szCs w:val="24"/>
              </w:rPr>
              <w:t>Sealed Classes and Records</w:t>
            </w:r>
          </w:p>
        </w:tc>
        <w:tc>
          <w:tcPr>
            <w:tcW w:w="3002" w:type="dxa"/>
            <w:gridSpan w:val="2"/>
            <w:vMerge w:val="restart"/>
          </w:tcPr>
          <w:p w14:paraId="62BCD3FF" w14:textId="190B61AE" w:rsidR="003541FE" w:rsidRPr="00D8402C" w:rsidRDefault="003541FE" w:rsidP="00A3010B">
            <w:pPr>
              <w:widowControl w:val="0"/>
              <w:spacing w:after="160" w:line="259" w:lineRule="auto"/>
              <w:rPr>
                <w:rFonts w:ascii="Arial" w:hAnsi="Arial" w:cs="Arial"/>
                <w:sz w:val="24"/>
                <w:szCs w:val="24"/>
              </w:rPr>
            </w:pPr>
            <w:r>
              <w:rPr>
                <w:rFonts w:ascii="Arial" w:hAnsi="Arial" w:cs="Arial"/>
                <w:sz w:val="24"/>
                <w:szCs w:val="24"/>
              </w:rPr>
              <w:t>Task 56-59</w:t>
            </w:r>
          </w:p>
        </w:tc>
      </w:tr>
      <w:tr w:rsidR="003541FE" w:rsidRPr="00D8402C" w14:paraId="1A727F85" w14:textId="77777777" w:rsidTr="00356B9C">
        <w:trPr>
          <w:gridBefore w:val="1"/>
          <w:wBefore w:w="23" w:type="dxa"/>
        </w:trPr>
        <w:tc>
          <w:tcPr>
            <w:tcW w:w="1147" w:type="dxa"/>
            <w:vMerge/>
          </w:tcPr>
          <w:p w14:paraId="2C2E1642" w14:textId="77777777" w:rsidR="003541FE" w:rsidRDefault="003541FE" w:rsidP="00A3010B">
            <w:pPr>
              <w:jc w:val="center"/>
              <w:rPr>
                <w:rFonts w:ascii="Arial" w:hAnsi="Arial" w:cs="Arial"/>
                <w:b/>
                <w:color w:val="000000" w:themeColor="text1"/>
                <w:sz w:val="24"/>
                <w:szCs w:val="24"/>
              </w:rPr>
            </w:pPr>
          </w:p>
        </w:tc>
        <w:tc>
          <w:tcPr>
            <w:tcW w:w="1980" w:type="dxa"/>
            <w:vMerge/>
          </w:tcPr>
          <w:p w14:paraId="7F18A8EE" w14:textId="77777777" w:rsidR="003541FE" w:rsidRPr="00D8402C" w:rsidRDefault="003541FE" w:rsidP="00A3010B">
            <w:pPr>
              <w:jc w:val="center"/>
              <w:rPr>
                <w:rFonts w:ascii="Arial" w:hAnsi="Arial" w:cs="Arial"/>
                <w:b/>
                <w:color w:val="000000" w:themeColor="text1"/>
                <w:sz w:val="24"/>
                <w:szCs w:val="24"/>
              </w:rPr>
            </w:pPr>
          </w:p>
        </w:tc>
        <w:tc>
          <w:tcPr>
            <w:tcW w:w="810" w:type="dxa"/>
            <w:vMerge/>
          </w:tcPr>
          <w:p w14:paraId="7015B32F" w14:textId="77777777" w:rsidR="003541FE" w:rsidRPr="00D8402C" w:rsidRDefault="003541FE" w:rsidP="00A3010B">
            <w:pPr>
              <w:jc w:val="center"/>
              <w:rPr>
                <w:rFonts w:ascii="Arial" w:hAnsi="Arial" w:cs="Arial"/>
                <w:b/>
                <w:color w:val="000000" w:themeColor="text1"/>
                <w:sz w:val="24"/>
                <w:szCs w:val="24"/>
              </w:rPr>
            </w:pPr>
          </w:p>
        </w:tc>
        <w:tc>
          <w:tcPr>
            <w:tcW w:w="1080" w:type="dxa"/>
          </w:tcPr>
          <w:p w14:paraId="7974C3F0"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B8814AE" w14:textId="5F00823C"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7E8DFB66" w14:textId="317AD912"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Exploring the new features introduced in Java SE 17</w:t>
            </w:r>
          </w:p>
        </w:tc>
        <w:tc>
          <w:tcPr>
            <w:tcW w:w="3002" w:type="dxa"/>
            <w:gridSpan w:val="2"/>
            <w:vMerge/>
          </w:tcPr>
          <w:p w14:paraId="27F26DFE"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2C359143" w14:textId="77777777" w:rsidTr="00356B9C">
        <w:trPr>
          <w:gridBefore w:val="1"/>
          <w:wBefore w:w="23" w:type="dxa"/>
        </w:trPr>
        <w:tc>
          <w:tcPr>
            <w:tcW w:w="1147" w:type="dxa"/>
            <w:vMerge/>
          </w:tcPr>
          <w:p w14:paraId="0B9BAE39" w14:textId="77777777" w:rsidR="003541FE" w:rsidRDefault="003541FE" w:rsidP="00A3010B">
            <w:pPr>
              <w:jc w:val="center"/>
              <w:rPr>
                <w:rFonts w:ascii="Arial" w:hAnsi="Arial" w:cs="Arial"/>
                <w:b/>
                <w:color w:val="000000" w:themeColor="text1"/>
                <w:sz w:val="24"/>
                <w:szCs w:val="24"/>
              </w:rPr>
            </w:pPr>
          </w:p>
        </w:tc>
        <w:tc>
          <w:tcPr>
            <w:tcW w:w="1980" w:type="dxa"/>
            <w:vMerge/>
          </w:tcPr>
          <w:p w14:paraId="6E777142" w14:textId="77777777" w:rsidR="003541FE" w:rsidRPr="00D8402C" w:rsidRDefault="003541FE" w:rsidP="00A3010B">
            <w:pPr>
              <w:jc w:val="center"/>
              <w:rPr>
                <w:rFonts w:ascii="Arial" w:hAnsi="Arial" w:cs="Arial"/>
                <w:b/>
                <w:color w:val="000000" w:themeColor="text1"/>
                <w:sz w:val="24"/>
                <w:szCs w:val="24"/>
              </w:rPr>
            </w:pPr>
          </w:p>
        </w:tc>
        <w:tc>
          <w:tcPr>
            <w:tcW w:w="810" w:type="dxa"/>
            <w:vMerge w:val="restart"/>
          </w:tcPr>
          <w:p w14:paraId="7740E5C9" w14:textId="17FC1F37"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4DC0A93F"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FBC571E" w14:textId="2846EA65"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4766E08E" w14:textId="50E65F04" w:rsidR="003541FE" w:rsidRPr="00D8402C" w:rsidRDefault="003541FE" w:rsidP="00A3010B">
            <w:pPr>
              <w:rPr>
                <w:rFonts w:ascii="Arial" w:hAnsi="Arial" w:cs="Arial"/>
                <w:color w:val="000000" w:themeColor="text1"/>
                <w:sz w:val="24"/>
                <w:szCs w:val="24"/>
              </w:rPr>
            </w:pPr>
            <w:r w:rsidRPr="00D40B4B">
              <w:rPr>
                <w:rFonts w:ascii="Arial" w:hAnsi="Arial" w:cs="Arial"/>
                <w:color w:val="000000" w:themeColor="text1"/>
                <w:sz w:val="24"/>
                <w:szCs w:val="24"/>
              </w:rPr>
              <w:t>Pattern Matching and Switch Expressions</w:t>
            </w:r>
          </w:p>
        </w:tc>
        <w:tc>
          <w:tcPr>
            <w:tcW w:w="3002" w:type="dxa"/>
            <w:gridSpan w:val="2"/>
            <w:vMerge/>
          </w:tcPr>
          <w:p w14:paraId="50C18C70"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5B0FE715" w14:textId="77777777" w:rsidTr="00356B9C">
        <w:trPr>
          <w:gridBefore w:val="1"/>
          <w:wBefore w:w="23" w:type="dxa"/>
        </w:trPr>
        <w:tc>
          <w:tcPr>
            <w:tcW w:w="1147" w:type="dxa"/>
            <w:vMerge/>
          </w:tcPr>
          <w:p w14:paraId="4B51770B" w14:textId="77777777" w:rsidR="003541FE" w:rsidRDefault="003541FE" w:rsidP="00A3010B">
            <w:pPr>
              <w:jc w:val="center"/>
              <w:rPr>
                <w:rFonts w:ascii="Arial" w:hAnsi="Arial" w:cs="Arial"/>
                <w:b/>
                <w:color w:val="000000" w:themeColor="text1"/>
                <w:sz w:val="24"/>
                <w:szCs w:val="24"/>
              </w:rPr>
            </w:pPr>
          </w:p>
        </w:tc>
        <w:tc>
          <w:tcPr>
            <w:tcW w:w="1980" w:type="dxa"/>
            <w:vMerge/>
          </w:tcPr>
          <w:p w14:paraId="0F50AC74" w14:textId="77777777" w:rsidR="003541FE" w:rsidRPr="00D8402C" w:rsidRDefault="003541FE" w:rsidP="00A3010B">
            <w:pPr>
              <w:jc w:val="center"/>
              <w:rPr>
                <w:rFonts w:ascii="Arial" w:hAnsi="Arial" w:cs="Arial"/>
                <w:b/>
                <w:color w:val="000000" w:themeColor="text1"/>
                <w:sz w:val="24"/>
                <w:szCs w:val="24"/>
              </w:rPr>
            </w:pPr>
          </w:p>
        </w:tc>
        <w:tc>
          <w:tcPr>
            <w:tcW w:w="810" w:type="dxa"/>
            <w:vMerge/>
          </w:tcPr>
          <w:p w14:paraId="24F48E3F" w14:textId="77777777" w:rsidR="003541FE" w:rsidRPr="00D8402C" w:rsidRDefault="003541FE" w:rsidP="00A3010B">
            <w:pPr>
              <w:jc w:val="center"/>
              <w:rPr>
                <w:rFonts w:ascii="Arial" w:hAnsi="Arial" w:cs="Arial"/>
                <w:b/>
                <w:color w:val="000000" w:themeColor="text1"/>
                <w:sz w:val="24"/>
                <w:szCs w:val="24"/>
              </w:rPr>
            </w:pPr>
          </w:p>
        </w:tc>
        <w:tc>
          <w:tcPr>
            <w:tcW w:w="1080" w:type="dxa"/>
          </w:tcPr>
          <w:p w14:paraId="23F64556"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501D1E4" w14:textId="2758104D"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41DDEAD9" w14:textId="30D80BFC"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Understanding pattern matching and switch expressions</w:t>
            </w:r>
          </w:p>
        </w:tc>
        <w:tc>
          <w:tcPr>
            <w:tcW w:w="3002" w:type="dxa"/>
            <w:gridSpan w:val="2"/>
            <w:vMerge/>
          </w:tcPr>
          <w:p w14:paraId="79876A8F"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2F3577A7" w14:textId="77777777" w:rsidTr="00356B9C">
        <w:trPr>
          <w:gridBefore w:val="1"/>
          <w:wBefore w:w="23" w:type="dxa"/>
        </w:trPr>
        <w:tc>
          <w:tcPr>
            <w:tcW w:w="1147" w:type="dxa"/>
            <w:vMerge/>
          </w:tcPr>
          <w:p w14:paraId="6DFF7A46" w14:textId="77777777" w:rsidR="003541FE" w:rsidRDefault="003541FE" w:rsidP="00A3010B">
            <w:pPr>
              <w:jc w:val="center"/>
              <w:rPr>
                <w:rFonts w:ascii="Arial" w:hAnsi="Arial" w:cs="Arial"/>
                <w:b/>
                <w:color w:val="000000" w:themeColor="text1"/>
                <w:sz w:val="24"/>
                <w:szCs w:val="24"/>
              </w:rPr>
            </w:pPr>
          </w:p>
        </w:tc>
        <w:tc>
          <w:tcPr>
            <w:tcW w:w="1980" w:type="dxa"/>
            <w:vMerge/>
          </w:tcPr>
          <w:p w14:paraId="7D02C583"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234FEA98" w14:textId="77777777"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4</w:t>
            </w:r>
          </w:p>
          <w:p w14:paraId="6E603CFB" w14:textId="01D1B3CF" w:rsidR="003541FE" w:rsidRPr="00D8402C" w:rsidRDefault="003541FE" w:rsidP="00A3010B">
            <w:pPr>
              <w:jc w:val="center"/>
              <w:rPr>
                <w:rFonts w:ascii="Arial" w:hAnsi="Arial" w:cs="Arial"/>
                <w:b/>
                <w:color w:val="000000" w:themeColor="text1"/>
                <w:sz w:val="24"/>
                <w:szCs w:val="24"/>
              </w:rPr>
            </w:pPr>
          </w:p>
        </w:tc>
        <w:tc>
          <w:tcPr>
            <w:tcW w:w="1080" w:type="dxa"/>
          </w:tcPr>
          <w:p w14:paraId="49D6BA91"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D1055E7" w14:textId="258AA79D"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76BC6E55" w14:textId="6B509783"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Applying these features in Java programming</w:t>
            </w:r>
          </w:p>
        </w:tc>
        <w:tc>
          <w:tcPr>
            <w:tcW w:w="3002" w:type="dxa"/>
            <w:gridSpan w:val="2"/>
            <w:vMerge/>
          </w:tcPr>
          <w:p w14:paraId="35E1B6FA"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3FFBADD4" w14:textId="77777777" w:rsidTr="00356B9C">
        <w:trPr>
          <w:gridBefore w:val="1"/>
          <w:wBefore w:w="23" w:type="dxa"/>
        </w:trPr>
        <w:tc>
          <w:tcPr>
            <w:tcW w:w="1147" w:type="dxa"/>
            <w:vMerge/>
          </w:tcPr>
          <w:p w14:paraId="00ADA983" w14:textId="77777777" w:rsidR="003541FE" w:rsidRDefault="003541FE" w:rsidP="00A3010B">
            <w:pPr>
              <w:jc w:val="center"/>
              <w:rPr>
                <w:rFonts w:ascii="Arial" w:hAnsi="Arial" w:cs="Arial"/>
                <w:b/>
                <w:color w:val="000000" w:themeColor="text1"/>
                <w:sz w:val="24"/>
                <w:szCs w:val="24"/>
              </w:rPr>
            </w:pPr>
          </w:p>
        </w:tc>
        <w:tc>
          <w:tcPr>
            <w:tcW w:w="1980" w:type="dxa"/>
            <w:vMerge/>
          </w:tcPr>
          <w:p w14:paraId="214CC3A9"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18FADF4C" w14:textId="64EBCEE2" w:rsidR="003541FE"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427907CF"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B552EBA" w14:textId="382D6432" w:rsidR="003541FE" w:rsidRPr="00A3010B" w:rsidRDefault="003541FE" w:rsidP="00A3010B">
            <w:pPr>
              <w:jc w:val="center"/>
              <w:rPr>
                <w:rFonts w:ascii="Arial" w:hAnsi="Arial" w:cs="Arial"/>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2CF47A80" w14:textId="77777777" w:rsidR="003541FE" w:rsidRPr="0054387A" w:rsidRDefault="003541FE" w:rsidP="0054387A">
            <w:pPr>
              <w:rPr>
                <w:rFonts w:ascii="Arial" w:hAnsi="Arial" w:cs="Arial"/>
                <w:color w:val="000000" w:themeColor="text1"/>
                <w:sz w:val="24"/>
                <w:szCs w:val="24"/>
              </w:rPr>
            </w:pPr>
            <w:r w:rsidRPr="0054387A">
              <w:rPr>
                <w:rFonts w:ascii="Arial" w:hAnsi="Arial" w:cs="Arial"/>
                <w:color w:val="000000" w:themeColor="text1"/>
                <w:sz w:val="24"/>
                <w:szCs w:val="24"/>
              </w:rPr>
              <w:t>Revision of JAVA UI Components</w:t>
            </w:r>
          </w:p>
          <w:p w14:paraId="3DEE7C09" w14:textId="3A0C4369" w:rsidR="003541FE" w:rsidRPr="00D8402C" w:rsidRDefault="003541FE" w:rsidP="0054387A">
            <w:pPr>
              <w:rPr>
                <w:rFonts w:ascii="Arial" w:hAnsi="Arial" w:cs="Arial"/>
                <w:color w:val="000000" w:themeColor="text1"/>
                <w:sz w:val="24"/>
                <w:szCs w:val="24"/>
              </w:rPr>
            </w:pPr>
            <w:r w:rsidRPr="0054387A">
              <w:rPr>
                <w:rFonts w:ascii="Arial" w:hAnsi="Arial" w:cs="Arial"/>
                <w:color w:val="000000" w:themeColor="text1"/>
                <w:sz w:val="24"/>
                <w:szCs w:val="24"/>
              </w:rPr>
              <w:t>JavaFX Framework</w:t>
            </w:r>
          </w:p>
        </w:tc>
        <w:tc>
          <w:tcPr>
            <w:tcW w:w="3002" w:type="dxa"/>
            <w:gridSpan w:val="2"/>
            <w:vMerge/>
          </w:tcPr>
          <w:p w14:paraId="01193B11"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0F504D6B" w14:textId="77777777" w:rsidTr="00356B9C">
        <w:trPr>
          <w:gridBefore w:val="1"/>
          <w:wBefore w:w="23" w:type="dxa"/>
        </w:trPr>
        <w:tc>
          <w:tcPr>
            <w:tcW w:w="1147" w:type="dxa"/>
            <w:vMerge w:val="restart"/>
          </w:tcPr>
          <w:p w14:paraId="7BE0D5CD" w14:textId="2EE1A1D0" w:rsidR="003541FE" w:rsidRDefault="003541FE" w:rsidP="0054387A">
            <w:pPr>
              <w:jc w:val="center"/>
              <w:rPr>
                <w:rFonts w:ascii="Arial" w:hAnsi="Arial" w:cs="Arial"/>
                <w:b/>
                <w:color w:val="000000" w:themeColor="text1"/>
                <w:sz w:val="24"/>
                <w:szCs w:val="24"/>
              </w:rPr>
            </w:pPr>
            <w:r>
              <w:rPr>
                <w:rFonts w:ascii="Arial" w:hAnsi="Arial" w:cs="Arial"/>
                <w:b/>
                <w:color w:val="000000" w:themeColor="text1"/>
                <w:sz w:val="24"/>
                <w:szCs w:val="24"/>
              </w:rPr>
              <w:t>Week 8</w:t>
            </w:r>
          </w:p>
        </w:tc>
        <w:tc>
          <w:tcPr>
            <w:tcW w:w="1980" w:type="dxa"/>
            <w:vMerge w:val="restart"/>
          </w:tcPr>
          <w:p w14:paraId="7B77200A" w14:textId="21F7E3A2" w:rsidR="003541FE" w:rsidRPr="00D8402C" w:rsidRDefault="003541FE" w:rsidP="00A3010B">
            <w:pPr>
              <w:jc w:val="center"/>
              <w:rPr>
                <w:rFonts w:ascii="Arial" w:hAnsi="Arial" w:cs="Arial"/>
                <w:b/>
                <w:color w:val="000000" w:themeColor="text1"/>
                <w:sz w:val="24"/>
                <w:szCs w:val="24"/>
              </w:rPr>
            </w:pPr>
            <w:r w:rsidRPr="00561E8E">
              <w:rPr>
                <w:rFonts w:ascii="Arial" w:hAnsi="Arial" w:cs="Arial"/>
                <w:b/>
                <w:color w:val="000000" w:themeColor="text1"/>
                <w:sz w:val="24"/>
                <w:szCs w:val="24"/>
              </w:rPr>
              <w:t>Java SE 17 Features</w:t>
            </w:r>
          </w:p>
        </w:tc>
        <w:tc>
          <w:tcPr>
            <w:tcW w:w="810" w:type="dxa"/>
          </w:tcPr>
          <w:p w14:paraId="24152887" w14:textId="6DCFEE02"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1</w:t>
            </w:r>
          </w:p>
        </w:tc>
        <w:tc>
          <w:tcPr>
            <w:tcW w:w="1080" w:type="dxa"/>
          </w:tcPr>
          <w:p w14:paraId="7DA7EE6C"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AC0977C" w14:textId="53E5CC34"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29806516" w14:textId="5B1521F5"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Comprehensive Review</w:t>
            </w:r>
          </w:p>
        </w:tc>
        <w:tc>
          <w:tcPr>
            <w:tcW w:w="3002" w:type="dxa"/>
            <w:gridSpan w:val="2"/>
            <w:vMerge/>
          </w:tcPr>
          <w:p w14:paraId="3DB2CC31"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7A3DB03A" w14:textId="77777777" w:rsidTr="00356B9C">
        <w:trPr>
          <w:gridBefore w:val="1"/>
          <w:wBefore w:w="23" w:type="dxa"/>
        </w:trPr>
        <w:tc>
          <w:tcPr>
            <w:tcW w:w="1147" w:type="dxa"/>
            <w:vMerge/>
          </w:tcPr>
          <w:p w14:paraId="5217C8FA" w14:textId="77777777" w:rsidR="003541FE" w:rsidRDefault="003541FE" w:rsidP="00A3010B">
            <w:pPr>
              <w:jc w:val="center"/>
              <w:rPr>
                <w:rFonts w:ascii="Arial" w:hAnsi="Arial" w:cs="Arial"/>
                <w:b/>
                <w:color w:val="000000" w:themeColor="text1"/>
                <w:sz w:val="24"/>
                <w:szCs w:val="24"/>
              </w:rPr>
            </w:pPr>
          </w:p>
        </w:tc>
        <w:tc>
          <w:tcPr>
            <w:tcW w:w="1980" w:type="dxa"/>
            <w:vMerge/>
          </w:tcPr>
          <w:p w14:paraId="7585EDCB"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2E006FD2" w14:textId="32867C87"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2</w:t>
            </w:r>
          </w:p>
        </w:tc>
        <w:tc>
          <w:tcPr>
            <w:tcW w:w="1080" w:type="dxa"/>
          </w:tcPr>
          <w:p w14:paraId="4C53D345"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1CE947E" w14:textId="46DCE997"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4D23915F" w14:textId="05EB95D5"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Recap of key Java SE 17 concepts and features</w:t>
            </w:r>
          </w:p>
        </w:tc>
        <w:tc>
          <w:tcPr>
            <w:tcW w:w="3002" w:type="dxa"/>
            <w:gridSpan w:val="2"/>
            <w:vMerge/>
          </w:tcPr>
          <w:p w14:paraId="688CBD0E"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3319762F" w14:textId="77777777" w:rsidTr="00356B9C">
        <w:trPr>
          <w:gridBefore w:val="1"/>
          <w:wBefore w:w="23" w:type="dxa"/>
        </w:trPr>
        <w:tc>
          <w:tcPr>
            <w:tcW w:w="1147" w:type="dxa"/>
            <w:vMerge/>
          </w:tcPr>
          <w:p w14:paraId="4B0E3C5C" w14:textId="77777777" w:rsidR="003541FE" w:rsidRDefault="003541FE" w:rsidP="00A3010B">
            <w:pPr>
              <w:jc w:val="center"/>
              <w:rPr>
                <w:rFonts w:ascii="Arial" w:hAnsi="Arial" w:cs="Arial"/>
                <w:b/>
                <w:color w:val="000000" w:themeColor="text1"/>
                <w:sz w:val="24"/>
                <w:szCs w:val="24"/>
              </w:rPr>
            </w:pPr>
          </w:p>
        </w:tc>
        <w:tc>
          <w:tcPr>
            <w:tcW w:w="1980" w:type="dxa"/>
            <w:vMerge/>
          </w:tcPr>
          <w:p w14:paraId="7C2E60B9"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1A41881B" w14:textId="5956C3E0"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23FA126F"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F0F20B0" w14:textId="4BA1F83A"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6265F892" w14:textId="6F02C00D"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Engaging in practice tests to assess understanding</w:t>
            </w:r>
          </w:p>
        </w:tc>
        <w:tc>
          <w:tcPr>
            <w:tcW w:w="3002" w:type="dxa"/>
            <w:gridSpan w:val="2"/>
            <w:vMerge/>
          </w:tcPr>
          <w:p w14:paraId="7CFDE3CF"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698652D4" w14:textId="77777777" w:rsidTr="00356B9C">
        <w:trPr>
          <w:gridBefore w:val="1"/>
          <w:wBefore w:w="23" w:type="dxa"/>
        </w:trPr>
        <w:tc>
          <w:tcPr>
            <w:tcW w:w="1147" w:type="dxa"/>
            <w:vMerge/>
          </w:tcPr>
          <w:p w14:paraId="1A7C8740" w14:textId="77777777" w:rsidR="003541FE" w:rsidRDefault="003541FE" w:rsidP="00A3010B">
            <w:pPr>
              <w:jc w:val="center"/>
              <w:rPr>
                <w:rFonts w:ascii="Arial" w:hAnsi="Arial" w:cs="Arial"/>
                <w:b/>
                <w:color w:val="000000" w:themeColor="text1"/>
                <w:sz w:val="24"/>
                <w:szCs w:val="24"/>
              </w:rPr>
            </w:pPr>
          </w:p>
        </w:tc>
        <w:tc>
          <w:tcPr>
            <w:tcW w:w="1980" w:type="dxa"/>
            <w:vMerge/>
          </w:tcPr>
          <w:p w14:paraId="365D586D"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36160D96" w14:textId="0F8B026A"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4</w:t>
            </w:r>
          </w:p>
        </w:tc>
        <w:tc>
          <w:tcPr>
            <w:tcW w:w="1080" w:type="dxa"/>
          </w:tcPr>
          <w:p w14:paraId="1FBCA2FD"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71411FB" w14:textId="22C57630"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28027F89" w14:textId="4D5C8977"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Strategies for taking the Java SE 17 Developer Certification exam</w:t>
            </w:r>
          </w:p>
        </w:tc>
        <w:tc>
          <w:tcPr>
            <w:tcW w:w="3002" w:type="dxa"/>
            <w:gridSpan w:val="2"/>
            <w:vMerge/>
          </w:tcPr>
          <w:p w14:paraId="02E36AD6"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69E30012" w14:textId="77777777" w:rsidTr="00356B9C">
        <w:trPr>
          <w:gridBefore w:val="1"/>
          <w:wBefore w:w="23" w:type="dxa"/>
        </w:trPr>
        <w:tc>
          <w:tcPr>
            <w:tcW w:w="1147" w:type="dxa"/>
            <w:vMerge/>
          </w:tcPr>
          <w:p w14:paraId="528CF678" w14:textId="77777777" w:rsidR="003541FE" w:rsidRDefault="003541FE" w:rsidP="00A3010B">
            <w:pPr>
              <w:jc w:val="center"/>
              <w:rPr>
                <w:rFonts w:ascii="Arial" w:hAnsi="Arial" w:cs="Arial"/>
                <w:b/>
                <w:color w:val="000000" w:themeColor="text1"/>
                <w:sz w:val="24"/>
                <w:szCs w:val="24"/>
              </w:rPr>
            </w:pPr>
          </w:p>
        </w:tc>
        <w:tc>
          <w:tcPr>
            <w:tcW w:w="1980" w:type="dxa"/>
            <w:vMerge/>
          </w:tcPr>
          <w:p w14:paraId="04D843EC"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77B25E8B" w14:textId="052EC9C6"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0C53E4B6"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0E1E1FA" w14:textId="0979C25B"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44A6E174" w14:textId="434762DD" w:rsidR="003541FE" w:rsidRPr="0054387A"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Strategies for taking the Java SE 17 Developer Certification exam</w:t>
            </w:r>
          </w:p>
        </w:tc>
        <w:tc>
          <w:tcPr>
            <w:tcW w:w="3002" w:type="dxa"/>
            <w:gridSpan w:val="2"/>
            <w:vMerge/>
          </w:tcPr>
          <w:p w14:paraId="5123EA5E" w14:textId="77777777" w:rsidR="003541FE" w:rsidRPr="00D8402C" w:rsidRDefault="003541FE" w:rsidP="00A3010B">
            <w:pPr>
              <w:widowControl w:val="0"/>
              <w:spacing w:after="160" w:line="259" w:lineRule="auto"/>
              <w:rPr>
                <w:rFonts w:ascii="Arial" w:hAnsi="Arial" w:cs="Arial"/>
                <w:sz w:val="24"/>
                <w:szCs w:val="24"/>
              </w:rPr>
            </w:pPr>
          </w:p>
        </w:tc>
      </w:tr>
      <w:tr w:rsidR="00057456" w:rsidRPr="00D8402C" w14:paraId="799D9F54" w14:textId="77777777" w:rsidTr="00356B9C">
        <w:trPr>
          <w:gridBefore w:val="1"/>
          <w:wBefore w:w="23" w:type="dxa"/>
        </w:trPr>
        <w:tc>
          <w:tcPr>
            <w:tcW w:w="1147" w:type="dxa"/>
          </w:tcPr>
          <w:p w14:paraId="78575CC8" w14:textId="4D6CF906" w:rsidR="00057456" w:rsidRDefault="00A070AD" w:rsidP="00A070AD">
            <w:pPr>
              <w:jc w:val="center"/>
              <w:rPr>
                <w:rFonts w:ascii="Arial" w:hAnsi="Arial" w:cs="Arial"/>
                <w:b/>
                <w:color w:val="000000" w:themeColor="text1"/>
                <w:sz w:val="24"/>
                <w:szCs w:val="24"/>
              </w:rPr>
            </w:pPr>
            <w:r>
              <w:rPr>
                <w:rFonts w:ascii="Arial" w:hAnsi="Arial" w:cs="Arial"/>
                <w:b/>
                <w:color w:val="000000" w:themeColor="text1"/>
                <w:sz w:val="24"/>
                <w:szCs w:val="24"/>
              </w:rPr>
              <w:t>Week 9</w:t>
            </w:r>
          </w:p>
        </w:tc>
        <w:tc>
          <w:tcPr>
            <w:tcW w:w="1980" w:type="dxa"/>
          </w:tcPr>
          <w:p w14:paraId="4A8F5A38" w14:textId="765B15C2" w:rsidR="00057456" w:rsidRPr="00D8402C" w:rsidRDefault="004C27CF" w:rsidP="00A3010B">
            <w:pPr>
              <w:jc w:val="center"/>
              <w:rPr>
                <w:rFonts w:ascii="Arial" w:hAnsi="Arial" w:cs="Arial"/>
                <w:b/>
                <w:color w:val="000000" w:themeColor="text1"/>
                <w:sz w:val="24"/>
                <w:szCs w:val="24"/>
              </w:rPr>
            </w:pPr>
            <w:r>
              <w:rPr>
                <w:rFonts w:ascii="Arial" w:hAnsi="Arial" w:cs="Arial"/>
                <w:color w:val="000000" w:themeColor="text1"/>
                <w:sz w:val="24"/>
                <w:szCs w:val="24"/>
              </w:rPr>
              <w:t xml:space="preserve">Appear in </w:t>
            </w:r>
            <w:r w:rsidRPr="0054387A">
              <w:rPr>
                <w:rFonts w:ascii="Arial" w:hAnsi="Arial" w:cs="Arial"/>
                <w:color w:val="000000" w:themeColor="text1"/>
                <w:sz w:val="24"/>
                <w:szCs w:val="24"/>
              </w:rPr>
              <w:t>Java SE 17 Developer Certification exam</w:t>
            </w:r>
          </w:p>
        </w:tc>
        <w:tc>
          <w:tcPr>
            <w:tcW w:w="810" w:type="dxa"/>
          </w:tcPr>
          <w:p w14:paraId="7884F008" w14:textId="1CA40104" w:rsidR="00057456" w:rsidRDefault="00A070AD" w:rsidP="00A3010B">
            <w:pPr>
              <w:jc w:val="center"/>
              <w:rPr>
                <w:rFonts w:ascii="Arial" w:hAnsi="Arial" w:cs="Arial"/>
                <w:b/>
                <w:color w:val="000000" w:themeColor="text1"/>
                <w:sz w:val="24"/>
                <w:szCs w:val="24"/>
              </w:rPr>
            </w:pPr>
            <w:r>
              <w:rPr>
                <w:rFonts w:ascii="Arial" w:hAnsi="Arial" w:cs="Arial"/>
                <w:b/>
                <w:color w:val="000000" w:themeColor="text1"/>
                <w:sz w:val="24"/>
                <w:szCs w:val="24"/>
              </w:rPr>
              <w:t>Day 1-5</w:t>
            </w:r>
          </w:p>
        </w:tc>
        <w:tc>
          <w:tcPr>
            <w:tcW w:w="1080" w:type="dxa"/>
          </w:tcPr>
          <w:p w14:paraId="6EC38639" w14:textId="77777777" w:rsidR="00A070AD" w:rsidRPr="00D8402C" w:rsidRDefault="00A070AD" w:rsidP="00A070AD">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EF94D02" w14:textId="3C1A35A7" w:rsidR="00057456" w:rsidRPr="00D8402C" w:rsidRDefault="00A070AD" w:rsidP="00A070AD">
            <w:pPr>
              <w:jc w:val="center"/>
              <w:rPr>
                <w:rFonts w:ascii="Arial" w:hAnsi="Arial" w:cs="Arial"/>
                <w:b/>
                <w:color w:val="000000" w:themeColor="text1"/>
                <w:sz w:val="24"/>
                <w:szCs w:val="24"/>
              </w:rPr>
            </w:pPr>
            <w:r>
              <w:rPr>
                <w:rFonts w:ascii="Arial" w:hAnsi="Arial" w:cs="Arial"/>
                <w:b/>
                <w:color w:val="000000" w:themeColor="text1"/>
                <w:sz w:val="24"/>
                <w:szCs w:val="24"/>
              </w:rPr>
              <w:t>(1-20</w:t>
            </w:r>
            <w:r w:rsidRPr="00D8402C">
              <w:rPr>
                <w:rFonts w:ascii="Arial" w:hAnsi="Arial" w:cs="Arial"/>
                <w:b/>
                <w:color w:val="000000" w:themeColor="text1"/>
                <w:sz w:val="24"/>
                <w:szCs w:val="24"/>
              </w:rPr>
              <w:t>)</w:t>
            </w:r>
          </w:p>
        </w:tc>
        <w:tc>
          <w:tcPr>
            <w:tcW w:w="2488" w:type="dxa"/>
          </w:tcPr>
          <w:p w14:paraId="5D0C00FE" w14:textId="6C3CBD21" w:rsidR="00057456" w:rsidRPr="0054387A" w:rsidRDefault="00A070AD" w:rsidP="00A3010B">
            <w:pPr>
              <w:rPr>
                <w:rFonts w:ascii="Arial" w:hAnsi="Arial" w:cs="Arial"/>
                <w:color w:val="000000" w:themeColor="text1"/>
                <w:sz w:val="24"/>
                <w:szCs w:val="24"/>
              </w:rPr>
            </w:pPr>
            <w:r>
              <w:rPr>
                <w:rFonts w:ascii="Arial" w:hAnsi="Arial" w:cs="Arial"/>
                <w:color w:val="000000" w:themeColor="text1"/>
                <w:sz w:val="24"/>
                <w:szCs w:val="24"/>
              </w:rPr>
              <w:t xml:space="preserve">Appear in </w:t>
            </w:r>
            <w:r w:rsidRPr="0054387A">
              <w:rPr>
                <w:rFonts w:ascii="Arial" w:hAnsi="Arial" w:cs="Arial"/>
                <w:color w:val="000000" w:themeColor="text1"/>
                <w:sz w:val="24"/>
                <w:szCs w:val="24"/>
              </w:rPr>
              <w:t>Java SE 17 Developer Certification exam</w:t>
            </w:r>
          </w:p>
        </w:tc>
        <w:tc>
          <w:tcPr>
            <w:tcW w:w="3002" w:type="dxa"/>
            <w:gridSpan w:val="2"/>
          </w:tcPr>
          <w:p w14:paraId="308F041D" w14:textId="77777777" w:rsidR="00057456" w:rsidRPr="00D8402C" w:rsidRDefault="00057456" w:rsidP="00A3010B">
            <w:pPr>
              <w:widowControl w:val="0"/>
              <w:spacing w:after="160" w:line="259" w:lineRule="auto"/>
              <w:rPr>
                <w:rFonts w:ascii="Arial" w:hAnsi="Arial" w:cs="Arial"/>
                <w:sz w:val="24"/>
                <w:szCs w:val="24"/>
              </w:rPr>
            </w:pPr>
          </w:p>
        </w:tc>
      </w:tr>
      <w:tr w:rsidR="0019043E" w:rsidRPr="00D8402C" w14:paraId="47EE19B4" w14:textId="77777777" w:rsidTr="00356B9C">
        <w:trPr>
          <w:gridBefore w:val="1"/>
          <w:wBefore w:w="23" w:type="dxa"/>
        </w:trPr>
        <w:tc>
          <w:tcPr>
            <w:tcW w:w="1147" w:type="dxa"/>
            <w:vMerge w:val="restart"/>
            <w:vAlign w:val="center"/>
          </w:tcPr>
          <w:p w14:paraId="34747CCD" w14:textId="66831E0A" w:rsidR="0019043E" w:rsidRPr="00D8402C" w:rsidRDefault="0019043E" w:rsidP="00A3010B">
            <w:pPr>
              <w:jc w:val="center"/>
              <w:rPr>
                <w:rFonts w:ascii="Arial" w:hAnsi="Arial" w:cs="Arial"/>
                <w:b/>
                <w:color w:val="000000" w:themeColor="text1"/>
                <w:sz w:val="24"/>
                <w:szCs w:val="24"/>
              </w:rPr>
            </w:pPr>
            <w:r>
              <w:rPr>
                <w:rFonts w:ascii="Arial" w:hAnsi="Arial" w:cs="Arial"/>
                <w:b/>
                <w:color w:val="000000" w:themeColor="text1"/>
                <w:sz w:val="24"/>
                <w:szCs w:val="24"/>
              </w:rPr>
              <w:t>Week 10</w:t>
            </w:r>
          </w:p>
          <w:p w14:paraId="73E4A6DA" w14:textId="77777777" w:rsidR="0019043E" w:rsidRPr="00D8402C" w:rsidRDefault="0019043E"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25E1E5FE" w14:textId="77777777" w:rsidR="0019043E" w:rsidRPr="00D8402C" w:rsidRDefault="0019043E"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66411138" w14:textId="77777777" w:rsidR="0019043E" w:rsidRPr="00D8402C" w:rsidRDefault="0019043E"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35CB8C8A" w14:textId="693E8A47" w:rsidR="0019043E" w:rsidRPr="00D8402C" w:rsidRDefault="0019043E" w:rsidP="00A3010B">
            <w:pPr>
              <w:jc w:val="center"/>
              <w:rPr>
                <w:rFonts w:ascii="Arial" w:hAnsi="Arial" w:cs="Arial"/>
                <w:b/>
                <w:color w:val="000000" w:themeColor="text1"/>
                <w:sz w:val="24"/>
                <w:szCs w:val="24"/>
              </w:rPr>
            </w:pPr>
            <w:r>
              <w:rPr>
                <w:rFonts w:ascii="Segoe UI" w:hAnsi="Segoe UI" w:cs="Segoe UI"/>
                <w:color w:val="374151"/>
                <w:sz w:val="19"/>
                <w:szCs w:val="19"/>
              </w:rPr>
              <w:t> </w:t>
            </w:r>
          </w:p>
        </w:tc>
        <w:tc>
          <w:tcPr>
            <w:tcW w:w="1980" w:type="dxa"/>
            <w:vMerge w:val="restart"/>
            <w:vAlign w:val="center"/>
          </w:tcPr>
          <w:p w14:paraId="5CDB47CC" w14:textId="75857CBE" w:rsidR="0019043E" w:rsidRPr="00D8402C" w:rsidRDefault="0019043E" w:rsidP="00A3010B">
            <w:pPr>
              <w:rPr>
                <w:rFonts w:ascii="Arial" w:hAnsi="Arial" w:cs="Arial"/>
                <w:color w:val="000000" w:themeColor="text1"/>
                <w:sz w:val="24"/>
                <w:szCs w:val="24"/>
              </w:rPr>
            </w:pPr>
            <w:r>
              <w:rPr>
                <w:rFonts w:ascii="Segoe UI" w:hAnsi="Segoe UI" w:cs="Segoe UI"/>
                <w:color w:val="374151"/>
                <w:sz w:val="19"/>
                <w:szCs w:val="19"/>
              </w:rPr>
              <w:t> </w:t>
            </w:r>
            <w:r w:rsidRPr="00496475">
              <w:rPr>
                <w:rFonts w:ascii="Arial" w:hAnsi="Arial" w:cs="Arial"/>
                <w:b/>
                <w:color w:val="000000" w:themeColor="text1"/>
                <w:sz w:val="24"/>
                <w:szCs w:val="24"/>
              </w:rPr>
              <w:t>Introduction to Angular Basics</w:t>
            </w:r>
          </w:p>
        </w:tc>
        <w:tc>
          <w:tcPr>
            <w:tcW w:w="810" w:type="dxa"/>
            <w:vAlign w:val="center"/>
          </w:tcPr>
          <w:p w14:paraId="635E49C1" w14:textId="3A877B1A"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1</w:t>
            </w:r>
          </w:p>
        </w:tc>
        <w:tc>
          <w:tcPr>
            <w:tcW w:w="1080" w:type="dxa"/>
            <w:vAlign w:val="center"/>
          </w:tcPr>
          <w:p w14:paraId="54102FEF" w14:textId="77777777" w:rsidR="0019043E" w:rsidRPr="00D8402C" w:rsidRDefault="0019043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340597D" w14:textId="37D20BEC" w:rsidR="0019043E" w:rsidRPr="00D8402C" w:rsidRDefault="0019043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vAlign w:val="bottom"/>
          </w:tcPr>
          <w:p w14:paraId="46B5EB39" w14:textId="104E5B0C" w:rsidR="0019043E" w:rsidRPr="00D8402C" w:rsidRDefault="0019043E" w:rsidP="00A3010B">
            <w:pPr>
              <w:rPr>
                <w:rFonts w:ascii="Arial" w:hAnsi="Arial" w:cs="Arial"/>
                <w:color w:val="000000" w:themeColor="text1"/>
                <w:sz w:val="24"/>
                <w:szCs w:val="24"/>
              </w:rPr>
            </w:pPr>
            <w:r>
              <w:rPr>
                <w:rFonts w:ascii="Arial" w:hAnsi="Arial" w:cs="Arial"/>
                <w:color w:val="000000" w:themeColor="text1"/>
                <w:sz w:val="24"/>
                <w:szCs w:val="24"/>
              </w:rPr>
              <w:t>Overview of Angular, its usage, and environment setup</w:t>
            </w:r>
            <w:r>
              <w:rPr>
                <w:rFonts w:ascii="Arial" w:hAnsi="Arial" w:cs="Arial"/>
                <w:color w:val="000000" w:themeColor="text1"/>
                <w:sz w:val="24"/>
                <w:szCs w:val="24"/>
              </w:rPr>
              <w:tab/>
            </w:r>
          </w:p>
        </w:tc>
        <w:tc>
          <w:tcPr>
            <w:tcW w:w="3002" w:type="dxa"/>
            <w:gridSpan w:val="2"/>
            <w:vMerge w:val="restart"/>
            <w:vAlign w:val="center"/>
          </w:tcPr>
          <w:p w14:paraId="4C0DC93D" w14:textId="7605C869" w:rsidR="0019043E" w:rsidRPr="00113596" w:rsidRDefault="0019043E" w:rsidP="00D72C6B">
            <w:pPr>
              <w:widowControl w:val="0"/>
              <w:spacing w:after="160" w:line="259" w:lineRule="auto"/>
              <w:rPr>
                <w:rFonts w:ascii="Arial" w:hAnsi="Arial" w:cs="Arial"/>
                <w:color w:val="000000" w:themeColor="text1"/>
                <w:sz w:val="24"/>
                <w:szCs w:val="24"/>
              </w:rPr>
            </w:pPr>
            <w:r>
              <w:rPr>
                <w:rFonts w:ascii="Arial" w:hAnsi="Arial" w:cs="Arial"/>
                <w:color w:val="000000" w:themeColor="text1"/>
                <w:sz w:val="24"/>
                <w:szCs w:val="24"/>
              </w:rPr>
              <w:t xml:space="preserve">Task </w:t>
            </w:r>
            <w:r w:rsidR="00D72C6B">
              <w:rPr>
                <w:rFonts w:ascii="Arial" w:hAnsi="Arial" w:cs="Arial"/>
                <w:color w:val="000000" w:themeColor="text1"/>
                <w:sz w:val="24"/>
                <w:szCs w:val="24"/>
              </w:rPr>
              <w:t>60</w:t>
            </w:r>
            <w:r>
              <w:rPr>
                <w:rFonts w:ascii="Arial" w:hAnsi="Arial" w:cs="Arial"/>
                <w:color w:val="000000" w:themeColor="text1"/>
                <w:sz w:val="24"/>
                <w:szCs w:val="24"/>
              </w:rPr>
              <w:t>-</w:t>
            </w:r>
            <w:r w:rsidR="00D72C6B">
              <w:rPr>
                <w:rFonts w:ascii="Arial" w:hAnsi="Arial" w:cs="Arial"/>
                <w:color w:val="000000" w:themeColor="text1"/>
                <w:sz w:val="24"/>
                <w:szCs w:val="24"/>
              </w:rPr>
              <w:t>64</w:t>
            </w:r>
          </w:p>
        </w:tc>
      </w:tr>
      <w:tr w:rsidR="0019043E" w:rsidRPr="00D8402C" w14:paraId="35FFFB73" w14:textId="77777777" w:rsidTr="00356B9C">
        <w:trPr>
          <w:gridBefore w:val="1"/>
          <w:wBefore w:w="23" w:type="dxa"/>
        </w:trPr>
        <w:tc>
          <w:tcPr>
            <w:tcW w:w="1147" w:type="dxa"/>
            <w:vMerge/>
            <w:vAlign w:val="center"/>
          </w:tcPr>
          <w:p w14:paraId="30FC6EE1" w14:textId="659C339A" w:rsidR="0019043E" w:rsidRPr="00D8402C" w:rsidRDefault="0019043E" w:rsidP="00A3010B">
            <w:pPr>
              <w:jc w:val="center"/>
              <w:rPr>
                <w:rFonts w:ascii="Arial" w:hAnsi="Arial" w:cs="Arial"/>
                <w:b/>
                <w:color w:val="000000" w:themeColor="text1"/>
                <w:sz w:val="24"/>
                <w:szCs w:val="24"/>
              </w:rPr>
            </w:pPr>
          </w:p>
        </w:tc>
        <w:tc>
          <w:tcPr>
            <w:tcW w:w="1980" w:type="dxa"/>
            <w:vMerge/>
            <w:vAlign w:val="center"/>
          </w:tcPr>
          <w:p w14:paraId="5F366C01" w14:textId="5CF97A67" w:rsidR="0019043E" w:rsidRPr="00D8402C" w:rsidRDefault="0019043E" w:rsidP="00A3010B">
            <w:pPr>
              <w:rPr>
                <w:rFonts w:ascii="Arial" w:hAnsi="Arial" w:cs="Arial"/>
                <w:color w:val="000000" w:themeColor="text1"/>
                <w:sz w:val="24"/>
                <w:szCs w:val="24"/>
              </w:rPr>
            </w:pPr>
          </w:p>
        </w:tc>
        <w:tc>
          <w:tcPr>
            <w:tcW w:w="810" w:type="dxa"/>
            <w:vAlign w:val="center"/>
          </w:tcPr>
          <w:p w14:paraId="45DA3A08" w14:textId="7A8A613E"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2</w:t>
            </w:r>
          </w:p>
        </w:tc>
        <w:tc>
          <w:tcPr>
            <w:tcW w:w="1080" w:type="dxa"/>
          </w:tcPr>
          <w:p w14:paraId="72D4BDF7" w14:textId="77777777" w:rsidR="0019043E"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5FF10C50" w14:textId="6688A896" w:rsidR="0019043E" w:rsidRPr="00D8402C"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3D7236E0" w14:textId="1ACE43EF" w:rsidR="0019043E" w:rsidRPr="00D8402C" w:rsidRDefault="0019043E" w:rsidP="00A3010B">
            <w:pPr>
              <w:rPr>
                <w:rFonts w:ascii="Arial" w:hAnsi="Arial" w:cs="Arial"/>
                <w:color w:val="000000" w:themeColor="text1"/>
                <w:sz w:val="24"/>
                <w:szCs w:val="24"/>
              </w:rPr>
            </w:pPr>
            <w:r w:rsidRPr="00113596">
              <w:rPr>
                <w:rFonts w:ascii="Arial" w:hAnsi="Arial" w:cs="Arial"/>
                <w:color w:val="000000" w:themeColor="text1"/>
                <w:sz w:val="24"/>
                <w:szCs w:val="24"/>
              </w:rPr>
              <w:t>Templates an d Data Binding Interpolation and Property Binding</w:t>
            </w:r>
          </w:p>
        </w:tc>
        <w:tc>
          <w:tcPr>
            <w:tcW w:w="3002" w:type="dxa"/>
            <w:gridSpan w:val="2"/>
            <w:vMerge/>
            <w:vAlign w:val="center"/>
          </w:tcPr>
          <w:p w14:paraId="61AFF2BC" w14:textId="20116326" w:rsidR="0019043E" w:rsidRPr="00113596" w:rsidRDefault="0019043E" w:rsidP="00A3010B">
            <w:pPr>
              <w:widowControl w:val="0"/>
              <w:spacing w:after="160" w:line="259" w:lineRule="auto"/>
              <w:rPr>
                <w:rFonts w:ascii="Arial" w:hAnsi="Arial" w:cs="Arial"/>
                <w:color w:val="000000" w:themeColor="text1"/>
                <w:sz w:val="24"/>
                <w:szCs w:val="24"/>
              </w:rPr>
            </w:pPr>
          </w:p>
        </w:tc>
      </w:tr>
      <w:tr w:rsidR="0019043E" w:rsidRPr="00D8402C" w14:paraId="452956D0" w14:textId="77777777" w:rsidTr="00356B9C">
        <w:trPr>
          <w:gridBefore w:val="1"/>
          <w:wBefore w:w="23" w:type="dxa"/>
        </w:trPr>
        <w:tc>
          <w:tcPr>
            <w:tcW w:w="1147" w:type="dxa"/>
            <w:vMerge/>
            <w:vAlign w:val="center"/>
          </w:tcPr>
          <w:p w14:paraId="6D7422BA" w14:textId="40E29825" w:rsidR="0019043E" w:rsidRPr="00D8402C" w:rsidRDefault="0019043E" w:rsidP="00A3010B">
            <w:pPr>
              <w:jc w:val="center"/>
              <w:rPr>
                <w:rFonts w:ascii="Arial" w:hAnsi="Arial" w:cs="Arial"/>
                <w:b/>
                <w:color w:val="000000" w:themeColor="text1"/>
                <w:sz w:val="24"/>
                <w:szCs w:val="24"/>
              </w:rPr>
            </w:pPr>
          </w:p>
        </w:tc>
        <w:tc>
          <w:tcPr>
            <w:tcW w:w="1980" w:type="dxa"/>
            <w:vMerge/>
            <w:vAlign w:val="center"/>
          </w:tcPr>
          <w:p w14:paraId="1B652E29" w14:textId="69D99D21" w:rsidR="0019043E" w:rsidRPr="00D8402C" w:rsidRDefault="0019043E" w:rsidP="00A3010B">
            <w:pPr>
              <w:rPr>
                <w:rFonts w:ascii="Arial" w:hAnsi="Arial" w:cs="Arial"/>
                <w:color w:val="000000" w:themeColor="text1"/>
                <w:sz w:val="24"/>
                <w:szCs w:val="24"/>
              </w:rPr>
            </w:pPr>
          </w:p>
        </w:tc>
        <w:tc>
          <w:tcPr>
            <w:tcW w:w="810" w:type="dxa"/>
            <w:vAlign w:val="center"/>
          </w:tcPr>
          <w:p w14:paraId="13A8A6A6" w14:textId="29C18EB2"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3</w:t>
            </w:r>
          </w:p>
        </w:tc>
        <w:tc>
          <w:tcPr>
            <w:tcW w:w="1080" w:type="dxa"/>
          </w:tcPr>
          <w:p w14:paraId="480DFA48" w14:textId="0C867BAB" w:rsidR="0019043E" w:rsidRPr="00D8402C"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 (1-4)</w:t>
            </w:r>
          </w:p>
        </w:tc>
        <w:tc>
          <w:tcPr>
            <w:tcW w:w="2488" w:type="dxa"/>
            <w:vAlign w:val="bottom"/>
          </w:tcPr>
          <w:p w14:paraId="5B477D0A" w14:textId="4EBE934B" w:rsidR="0019043E" w:rsidRPr="00D8402C" w:rsidRDefault="0019043E" w:rsidP="00A3010B">
            <w:pPr>
              <w:rPr>
                <w:rFonts w:ascii="Arial" w:hAnsi="Arial" w:cs="Arial"/>
                <w:color w:val="000000" w:themeColor="text1"/>
                <w:sz w:val="24"/>
                <w:szCs w:val="24"/>
              </w:rPr>
            </w:pPr>
            <w:r w:rsidRPr="00113596">
              <w:rPr>
                <w:rFonts w:ascii="Arial" w:hAnsi="Arial" w:cs="Arial"/>
                <w:color w:val="000000" w:themeColor="text1"/>
                <w:sz w:val="24"/>
                <w:szCs w:val="24"/>
              </w:rPr>
              <w:t>Angular Services and HTTP Client Dependency Injection, Creating and Consuming Services</w:t>
            </w:r>
          </w:p>
        </w:tc>
        <w:tc>
          <w:tcPr>
            <w:tcW w:w="3002" w:type="dxa"/>
            <w:gridSpan w:val="2"/>
            <w:vMerge/>
            <w:vAlign w:val="center"/>
          </w:tcPr>
          <w:p w14:paraId="6094BD26" w14:textId="561574EE" w:rsidR="0019043E" w:rsidRPr="00113596" w:rsidRDefault="0019043E" w:rsidP="00A3010B">
            <w:pPr>
              <w:widowControl w:val="0"/>
              <w:spacing w:after="160" w:line="259" w:lineRule="auto"/>
              <w:rPr>
                <w:rFonts w:ascii="Arial" w:hAnsi="Arial" w:cs="Arial"/>
                <w:color w:val="000000" w:themeColor="text1"/>
                <w:sz w:val="24"/>
                <w:szCs w:val="24"/>
              </w:rPr>
            </w:pPr>
          </w:p>
        </w:tc>
      </w:tr>
      <w:tr w:rsidR="0019043E" w:rsidRPr="00D8402C" w14:paraId="4D8EA1F9" w14:textId="77777777" w:rsidTr="00356B9C">
        <w:trPr>
          <w:gridBefore w:val="1"/>
          <w:wBefore w:w="23" w:type="dxa"/>
        </w:trPr>
        <w:tc>
          <w:tcPr>
            <w:tcW w:w="1147" w:type="dxa"/>
            <w:vMerge/>
            <w:vAlign w:val="center"/>
          </w:tcPr>
          <w:p w14:paraId="26E37344" w14:textId="7FD2207E" w:rsidR="0019043E" w:rsidRPr="00D8402C" w:rsidRDefault="0019043E" w:rsidP="00A3010B">
            <w:pPr>
              <w:jc w:val="center"/>
              <w:rPr>
                <w:rFonts w:ascii="Arial" w:hAnsi="Arial" w:cs="Arial"/>
                <w:b/>
                <w:color w:val="000000" w:themeColor="text1"/>
                <w:sz w:val="24"/>
                <w:szCs w:val="24"/>
              </w:rPr>
            </w:pPr>
          </w:p>
        </w:tc>
        <w:tc>
          <w:tcPr>
            <w:tcW w:w="1980" w:type="dxa"/>
            <w:vMerge/>
            <w:vAlign w:val="center"/>
          </w:tcPr>
          <w:p w14:paraId="7EC9B8AA" w14:textId="5C6DE16A" w:rsidR="0019043E" w:rsidRPr="00D8402C" w:rsidRDefault="0019043E" w:rsidP="00A3010B">
            <w:pPr>
              <w:rPr>
                <w:rFonts w:ascii="Arial" w:hAnsi="Arial" w:cs="Arial"/>
                <w:color w:val="000000" w:themeColor="text1"/>
                <w:sz w:val="24"/>
                <w:szCs w:val="24"/>
              </w:rPr>
            </w:pPr>
          </w:p>
        </w:tc>
        <w:tc>
          <w:tcPr>
            <w:tcW w:w="810" w:type="dxa"/>
            <w:vAlign w:val="center"/>
          </w:tcPr>
          <w:p w14:paraId="1BBE3E1B" w14:textId="018C1038"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4</w:t>
            </w:r>
          </w:p>
        </w:tc>
        <w:tc>
          <w:tcPr>
            <w:tcW w:w="1080" w:type="dxa"/>
          </w:tcPr>
          <w:p w14:paraId="4481EE25" w14:textId="77777777" w:rsidR="0019043E"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6C615E75" w14:textId="4799D031" w:rsidR="0019043E" w:rsidRPr="00D8402C"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6E71A7BC" w14:textId="07D34304" w:rsidR="0019043E" w:rsidRPr="00D8402C" w:rsidRDefault="0019043E" w:rsidP="00A3010B">
            <w:pPr>
              <w:rPr>
                <w:rFonts w:ascii="Arial" w:hAnsi="Arial" w:cs="Arial"/>
                <w:color w:val="000000" w:themeColor="text1"/>
                <w:sz w:val="24"/>
                <w:szCs w:val="24"/>
              </w:rPr>
            </w:pPr>
            <w:r w:rsidRPr="00113596">
              <w:rPr>
                <w:rFonts w:ascii="Arial" w:hAnsi="Arial" w:cs="Arial"/>
                <w:color w:val="000000" w:themeColor="text1"/>
                <w:sz w:val="24"/>
                <w:szCs w:val="24"/>
              </w:rPr>
              <w:t>Angular Forms Basics Template-Driven Forms, Reactive Forms</w:t>
            </w:r>
          </w:p>
        </w:tc>
        <w:tc>
          <w:tcPr>
            <w:tcW w:w="3002" w:type="dxa"/>
            <w:gridSpan w:val="2"/>
            <w:vMerge/>
            <w:vAlign w:val="center"/>
          </w:tcPr>
          <w:p w14:paraId="193CD39B" w14:textId="0032930E" w:rsidR="0019043E" w:rsidRPr="00113596" w:rsidRDefault="0019043E" w:rsidP="00A3010B">
            <w:pPr>
              <w:widowControl w:val="0"/>
              <w:spacing w:after="160" w:line="259" w:lineRule="auto"/>
              <w:rPr>
                <w:rFonts w:ascii="Arial" w:hAnsi="Arial" w:cs="Arial"/>
                <w:color w:val="000000" w:themeColor="text1"/>
                <w:sz w:val="24"/>
                <w:szCs w:val="24"/>
              </w:rPr>
            </w:pPr>
          </w:p>
        </w:tc>
      </w:tr>
      <w:tr w:rsidR="0019043E" w:rsidRPr="00D8402C" w14:paraId="4F7C8718" w14:textId="77777777" w:rsidTr="00356B9C">
        <w:trPr>
          <w:gridBefore w:val="1"/>
          <w:wBefore w:w="23" w:type="dxa"/>
        </w:trPr>
        <w:tc>
          <w:tcPr>
            <w:tcW w:w="1147" w:type="dxa"/>
            <w:vMerge/>
            <w:vAlign w:val="center"/>
          </w:tcPr>
          <w:p w14:paraId="2F531580" w14:textId="742ED462" w:rsidR="0019043E" w:rsidRPr="00D8402C" w:rsidRDefault="0019043E" w:rsidP="00A3010B">
            <w:pPr>
              <w:jc w:val="center"/>
              <w:rPr>
                <w:rFonts w:ascii="Arial" w:hAnsi="Arial" w:cs="Arial"/>
                <w:b/>
                <w:color w:val="000000" w:themeColor="text1"/>
                <w:sz w:val="24"/>
                <w:szCs w:val="24"/>
              </w:rPr>
            </w:pPr>
          </w:p>
        </w:tc>
        <w:tc>
          <w:tcPr>
            <w:tcW w:w="1980" w:type="dxa"/>
            <w:vMerge/>
            <w:vAlign w:val="center"/>
          </w:tcPr>
          <w:p w14:paraId="216CA718" w14:textId="7E6D84F5" w:rsidR="0019043E" w:rsidRPr="00D8402C" w:rsidRDefault="0019043E" w:rsidP="00A3010B">
            <w:pPr>
              <w:rPr>
                <w:rFonts w:ascii="Arial" w:hAnsi="Arial" w:cs="Arial"/>
                <w:color w:val="000000" w:themeColor="text1"/>
                <w:sz w:val="24"/>
                <w:szCs w:val="24"/>
              </w:rPr>
            </w:pPr>
          </w:p>
        </w:tc>
        <w:tc>
          <w:tcPr>
            <w:tcW w:w="810" w:type="dxa"/>
            <w:vAlign w:val="center"/>
          </w:tcPr>
          <w:p w14:paraId="60530428" w14:textId="7556E7BE"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5</w:t>
            </w:r>
          </w:p>
        </w:tc>
        <w:tc>
          <w:tcPr>
            <w:tcW w:w="1080" w:type="dxa"/>
          </w:tcPr>
          <w:p w14:paraId="6BD35476" w14:textId="0B93BB96" w:rsidR="0019043E" w:rsidRPr="00D8402C"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 (1-4)</w:t>
            </w:r>
          </w:p>
        </w:tc>
        <w:tc>
          <w:tcPr>
            <w:tcW w:w="2488" w:type="dxa"/>
            <w:vAlign w:val="bottom"/>
          </w:tcPr>
          <w:p w14:paraId="255C1C38" w14:textId="025A8C63" w:rsidR="0019043E" w:rsidRPr="00D8402C" w:rsidRDefault="0019043E" w:rsidP="00A3010B">
            <w:pPr>
              <w:rPr>
                <w:rFonts w:ascii="Arial" w:hAnsi="Arial" w:cs="Arial"/>
                <w:color w:val="000000" w:themeColor="text1"/>
                <w:sz w:val="24"/>
                <w:szCs w:val="24"/>
              </w:rPr>
            </w:pPr>
            <w:r w:rsidRPr="00113596">
              <w:rPr>
                <w:rFonts w:ascii="Arial" w:hAnsi="Arial" w:cs="Arial"/>
                <w:color w:val="000000" w:themeColor="text1"/>
                <w:sz w:val="24"/>
                <w:szCs w:val="24"/>
              </w:rPr>
              <w:t>Angular Routing and Navigation Nested Routes and Route Guards, Lazy Loading Modules</w:t>
            </w:r>
          </w:p>
        </w:tc>
        <w:tc>
          <w:tcPr>
            <w:tcW w:w="3002" w:type="dxa"/>
            <w:gridSpan w:val="2"/>
            <w:vMerge/>
            <w:vAlign w:val="center"/>
          </w:tcPr>
          <w:p w14:paraId="59B352CE" w14:textId="1905E60E" w:rsidR="0019043E" w:rsidRPr="00113596" w:rsidRDefault="0019043E" w:rsidP="00A3010B">
            <w:pPr>
              <w:widowControl w:val="0"/>
              <w:spacing w:after="160" w:line="259" w:lineRule="auto"/>
              <w:rPr>
                <w:rFonts w:ascii="Arial" w:hAnsi="Arial" w:cs="Arial"/>
                <w:color w:val="000000" w:themeColor="text1"/>
                <w:sz w:val="24"/>
                <w:szCs w:val="24"/>
              </w:rPr>
            </w:pPr>
          </w:p>
        </w:tc>
      </w:tr>
      <w:tr w:rsidR="00A326E0" w:rsidRPr="00D8402C" w14:paraId="313BFE3A" w14:textId="77777777" w:rsidTr="00356B9C">
        <w:trPr>
          <w:gridBefore w:val="1"/>
          <w:wBefore w:w="23" w:type="dxa"/>
        </w:trPr>
        <w:tc>
          <w:tcPr>
            <w:tcW w:w="1147" w:type="dxa"/>
            <w:vMerge w:val="restart"/>
            <w:vAlign w:val="center"/>
          </w:tcPr>
          <w:p w14:paraId="7D6A5C4C" w14:textId="665769E4"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r w:rsidRPr="00496475">
              <w:rPr>
                <w:rFonts w:ascii="Arial" w:hAnsi="Arial" w:cs="Arial"/>
                <w:b/>
                <w:color w:val="000000" w:themeColor="text1"/>
                <w:sz w:val="24"/>
                <w:szCs w:val="24"/>
              </w:rPr>
              <w:t>Week 11</w:t>
            </w:r>
          </w:p>
          <w:p w14:paraId="7463BB94" w14:textId="77777777"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3120133A" w14:textId="77777777"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368E78A7" w14:textId="77777777"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471FC746" w14:textId="12B77DAE"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p>
        </w:tc>
        <w:tc>
          <w:tcPr>
            <w:tcW w:w="1980" w:type="dxa"/>
            <w:vMerge w:val="restart"/>
            <w:vAlign w:val="center"/>
          </w:tcPr>
          <w:p w14:paraId="292C95FB" w14:textId="70E5750C" w:rsidR="00A326E0" w:rsidRPr="00D8402C" w:rsidRDefault="00A326E0" w:rsidP="00A3010B">
            <w:pPr>
              <w:rPr>
                <w:rFonts w:ascii="Arial" w:hAnsi="Arial" w:cs="Arial"/>
                <w:color w:val="000000" w:themeColor="text1"/>
                <w:sz w:val="24"/>
                <w:szCs w:val="24"/>
              </w:rPr>
            </w:pPr>
            <w:r w:rsidRPr="00496475">
              <w:rPr>
                <w:rFonts w:ascii="Arial" w:hAnsi="Arial" w:cs="Arial"/>
                <w:b/>
                <w:color w:val="000000" w:themeColor="text1"/>
                <w:sz w:val="24"/>
                <w:szCs w:val="24"/>
              </w:rPr>
              <w:t>Advanced Angular Concepts and Best Practices</w:t>
            </w:r>
          </w:p>
        </w:tc>
        <w:tc>
          <w:tcPr>
            <w:tcW w:w="810" w:type="dxa"/>
            <w:vAlign w:val="center"/>
          </w:tcPr>
          <w:p w14:paraId="2E8297F3" w14:textId="335BD502"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1</w:t>
            </w:r>
          </w:p>
        </w:tc>
        <w:tc>
          <w:tcPr>
            <w:tcW w:w="1080" w:type="dxa"/>
          </w:tcPr>
          <w:p w14:paraId="48205644" w14:textId="77777777" w:rsidR="00A326E0"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630C0FFB" w14:textId="1B9A4180"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60CDEDB1" w14:textId="66C85FBE" w:rsidR="00A326E0" w:rsidRPr="00D8402C" w:rsidRDefault="00A326E0" w:rsidP="00A3010B">
            <w:pPr>
              <w:rPr>
                <w:rFonts w:ascii="Arial" w:hAnsi="Arial" w:cs="Arial"/>
                <w:color w:val="000000" w:themeColor="text1"/>
                <w:sz w:val="24"/>
                <w:szCs w:val="24"/>
              </w:rPr>
            </w:pPr>
            <w:r w:rsidRPr="00113596">
              <w:rPr>
                <w:rFonts w:ascii="Arial" w:hAnsi="Arial" w:cs="Arial"/>
                <w:color w:val="000000" w:themeColor="text1"/>
                <w:sz w:val="24"/>
                <w:szCs w:val="24"/>
              </w:rPr>
              <w:t>Angular Modules and Pipes Feature Modules, Shared Modules, Angular Pipes</w:t>
            </w:r>
          </w:p>
        </w:tc>
        <w:tc>
          <w:tcPr>
            <w:tcW w:w="3002" w:type="dxa"/>
            <w:gridSpan w:val="2"/>
            <w:vMerge w:val="restart"/>
            <w:vAlign w:val="center"/>
          </w:tcPr>
          <w:p w14:paraId="57249383" w14:textId="1C097D76" w:rsidR="00A326E0" w:rsidRPr="00113596" w:rsidRDefault="00A326E0" w:rsidP="00A326E0">
            <w:pPr>
              <w:widowControl w:val="0"/>
              <w:spacing w:after="160" w:line="259" w:lineRule="auto"/>
              <w:rPr>
                <w:rFonts w:ascii="Arial" w:hAnsi="Arial" w:cs="Arial"/>
                <w:color w:val="000000" w:themeColor="text1"/>
                <w:sz w:val="24"/>
                <w:szCs w:val="24"/>
              </w:rPr>
            </w:pPr>
            <w:r>
              <w:rPr>
                <w:rFonts w:ascii="Arial" w:hAnsi="Arial" w:cs="Arial"/>
                <w:color w:val="000000" w:themeColor="text1"/>
                <w:sz w:val="24"/>
                <w:szCs w:val="24"/>
              </w:rPr>
              <w:t>Task 64-6</w:t>
            </w:r>
            <w:r w:rsidR="001D7744">
              <w:rPr>
                <w:rFonts w:ascii="Arial" w:hAnsi="Arial" w:cs="Arial"/>
                <w:color w:val="000000" w:themeColor="text1"/>
                <w:sz w:val="24"/>
                <w:szCs w:val="24"/>
              </w:rPr>
              <w:t>9</w:t>
            </w:r>
          </w:p>
        </w:tc>
      </w:tr>
      <w:tr w:rsidR="00A326E0" w:rsidRPr="00D8402C" w14:paraId="01DEEC5F" w14:textId="77777777" w:rsidTr="00356B9C">
        <w:trPr>
          <w:gridBefore w:val="1"/>
          <w:wBefore w:w="23" w:type="dxa"/>
        </w:trPr>
        <w:tc>
          <w:tcPr>
            <w:tcW w:w="1147" w:type="dxa"/>
            <w:vMerge/>
            <w:vAlign w:val="center"/>
          </w:tcPr>
          <w:p w14:paraId="6F676C4F" w14:textId="2B7332A3" w:rsidR="00A326E0" w:rsidRPr="00D8402C" w:rsidRDefault="00A326E0" w:rsidP="00A3010B">
            <w:pPr>
              <w:jc w:val="center"/>
              <w:rPr>
                <w:rFonts w:ascii="Arial" w:hAnsi="Arial" w:cs="Arial"/>
                <w:b/>
                <w:color w:val="000000" w:themeColor="text1"/>
                <w:sz w:val="24"/>
                <w:szCs w:val="24"/>
              </w:rPr>
            </w:pPr>
          </w:p>
        </w:tc>
        <w:tc>
          <w:tcPr>
            <w:tcW w:w="1980" w:type="dxa"/>
            <w:vMerge/>
            <w:vAlign w:val="center"/>
          </w:tcPr>
          <w:p w14:paraId="6DB3027D" w14:textId="42344768" w:rsidR="00A326E0" w:rsidRPr="00D8402C" w:rsidRDefault="00A326E0" w:rsidP="00A3010B">
            <w:pPr>
              <w:rPr>
                <w:rFonts w:ascii="Arial" w:hAnsi="Arial" w:cs="Arial"/>
                <w:color w:val="000000" w:themeColor="text1"/>
                <w:sz w:val="24"/>
                <w:szCs w:val="24"/>
              </w:rPr>
            </w:pPr>
          </w:p>
        </w:tc>
        <w:tc>
          <w:tcPr>
            <w:tcW w:w="810" w:type="dxa"/>
            <w:vAlign w:val="center"/>
          </w:tcPr>
          <w:p w14:paraId="077375EA" w14:textId="65077103"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2</w:t>
            </w:r>
          </w:p>
        </w:tc>
        <w:tc>
          <w:tcPr>
            <w:tcW w:w="1080" w:type="dxa"/>
          </w:tcPr>
          <w:p w14:paraId="737F5943" w14:textId="594010D3"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 (1-4)</w:t>
            </w:r>
          </w:p>
        </w:tc>
        <w:tc>
          <w:tcPr>
            <w:tcW w:w="2488" w:type="dxa"/>
            <w:vAlign w:val="bottom"/>
          </w:tcPr>
          <w:p w14:paraId="77905593" w14:textId="300DFB8E" w:rsidR="00A326E0" w:rsidRPr="00D8402C" w:rsidRDefault="00A326E0" w:rsidP="00A3010B">
            <w:pPr>
              <w:rPr>
                <w:rFonts w:ascii="Arial" w:hAnsi="Arial" w:cs="Arial"/>
                <w:color w:val="000000" w:themeColor="text1"/>
                <w:sz w:val="24"/>
                <w:szCs w:val="24"/>
              </w:rPr>
            </w:pPr>
            <w:r w:rsidRPr="00113596">
              <w:rPr>
                <w:rFonts w:ascii="Arial" w:hAnsi="Arial" w:cs="Arial"/>
                <w:color w:val="000000" w:themeColor="text1"/>
                <w:sz w:val="24"/>
                <w:szCs w:val="24"/>
              </w:rPr>
              <w:t>Angular Testing Unit Testing with Jasmine and Karma, Testing Components and Services</w:t>
            </w:r>
          </w:p>
        </w:tc>
        <w:tc>
          <w:tcPr>
            <w:tcW w:w="3002" w:type="dxa"/>
            <w:gridSpan w:val="2"/>
            <w:vMerge/>
            <w:vAlign w:val="center"/>
          </w:tcPr>
          <w:p w14:paraId="772FDA84" w14:textId="7E554488" w:rsidR="00A326E0" w:rsidRPr="00113596" w:rsidRDefault="00A326E0" w:rsidP="00A3010B">
            <w:pPr>
              <w:widowControl w:val="0"/>
              <w:spacing w:after="160" w:line="259" w:lineRule="auto"/>
              <w:rPr>
                <w:rFonts w:ascii="Arial" w:hAnsi="Arial" w:cs="Arial"/>
                <w:color w:val="000000" w:themeColor="text1"/>
                <w:sz w:val="24"/>
                <w:szCs w:val="24"/>
              </w:rPr>
            </w:pPr>
          </w:p>
        </w:tc>
      </w:tr>
      <w:tr w:rsidR="00A326E0" w:rsidRPr="00D8402C" w14:paraId="28028B98" w14:textId="77777777" w:rsidTr="00356B9C">
        <w:trPr>
          <w:gridBefore w:val="1"/>
          <w:wBefore w:w="23" w:type="dxa"/>
        </w:trPr>
        <w:tc>
          <w:tcPr>
            <w:tcW w:w="1147" w:type="dxa"/>
            <w:vMerge/>
            <w:vAlign w:val="center"/>
          </w:tcPr>
          <w:p w14:paraId="1D8F472B" w14:textId="5EED633F" w:rsidR="00A326E0" w:rsidRPr="00D8402C" w:rsidRDefault="00A326E0" w:rsidP="00A3010B">
            <w:pPr>
              <w:jc w:val="center"/>
              <w:rPr>
                <w:rFonts w:ascii="Arial" w:hAnsi="Arial" w:cs="Arial"/>
                <w:b/>
                <w:color w:val="000000" w:themeColor="text1"/>
                <w:sz w:val="24"/>
                <w:szCs w:val="24"/>
              </w:rPr>
            </w:pPr>
          </w:p>
        </w:tc>
        <w:tc>
          <w:tcPr>
            <w:tcW w:w="1980" w:type="dxa"/>
            <w:vMerge/>
            <w:vAlign w:val="center"/>
          </w:tcPr>
          <w:p w14:paraId="1CAA0A2D" w14:textId="6AA426E9" w:rsidR="00A326E0" w:rsidRPr="00D8402C" w:rsidRDefault="00A326E0" w:rsidP="00A3010B">
            <w:pPr>
              <w:rPr>
                <w:rFonts w:ascii="Arial" w:hAnsi="Arial" w:cs="Arial"/>
                <w:color w:val="000000" w:themeColor="text1"/>
                <w:sz w:val="24"/>
                <w:szCs w:val="24"/>
              </w:rPr>
            </w:pPr>
          </w:p>
        </w:tc>
        <w:tc>
          <w:tcPr>
            <w:tcW w:w="810" w:type="dxa"/>
            <w:vAlign w:val="center"/>
          </w:tcPr>
          <w:p w14:paraId="425513C0" w14:textId="69875E46"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3</w:t>
            </w:r>
          </w:p>
        </w:tc>
        <w:tc>
          <w:tcPr>
            <w:tcW w:w="1080" w:type="dxa"/>
          </w:tcPr>
          <w:p w14:paraId="635B1570" w14:textId="77777777" w:rsidR="00A326E0"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54E37774" w14:textId="38524B52"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356A7AA7" w14:textId="237846E9" w:rsidR="00A326E0" w:rsidRPr="00D8402C" w:rsidRDefault="00A326E0" w:rsidP="00A3010B">
            <w:pPr>
              <w:rPr>
                <w:rFonts w:ascii="Arial" w:hAnsi="Arial" w:cs="Arial"/>
                <w:color w:val="000000" w:themeColor="text1"/>
                <w:sz w:val="24"/>
                <w:szCs w:val="24"/>
              </w:rPr>
            </w:pPr>
            <w:r w:rsidRPr="00113596">
              <w:rPr>
                <w:rFonts w:ascii="Arial" w:hAnsi="Arial" w:cs="Arial"/>
                <w:color w:val="000000" w:themeColor="text1"/>
                <w:sz w:val="24"/>
                <w:szCs w:val="24"/>
              </w:rPr>
              <w:t>Angular Animations and Material Design Basics of Animations, Angular Material Introduction</w:t>
            </w:r>
          </w:p>
        </w:tc>
        <w:tc>
          <w:tcPr>
            <w:tcW w:w="3002" w:type="dxa"/>
            <w:gridSpan w:val="2"/>
            <w:vMerge/>
            <w:vAlign w:val="center"/>
          </w:tcPr>
          <w:p w14:paraId="50F02685" w14:textId="28332439" w:rsidR="00A326E0" w:rsidRPr="00113596" w:rsidRDefault="00A326E0" w:rsidP="00A3010B">
            <w:pPr>
              <w:widowControl w:val="0"/>
              <w:spacing w:after="160" w:line="259" w:lineRule="auto"/>
              <w:rPr>
                <w:rFonts w:ascii="Arial" w:hAnsi="Arial" w:cs="Arial"/>
                <w:color w:val="000000" w:themeColor="text1"/>
                <w:sz w:val="24"/>
                <w:szCs w:val="24"/>
              </w:rPr>
            </w:pPr>
          </w:p>
        </w:tc>
      </w:tr>
      <w:tr w:rsidR="00A326E0" w:rsidRPr="00D8402C" w14:paraId="3D299962" w14:textId="77777777" w:rsidTr="00356B9C">
        <w:trPr>
          <w:gridBefore w:val="1"/>
          <w:wBefore w:w="23" w:type="dxa"/>
        </w:trPr>
        <w:tc>
          <w:tcPr>
            <w:tcW w:w="1147" w:type="dxa"/>
            <w:vMerge/>
            <w:vAlign w:val="center"/>
          </w:tcPr>
          <w:p w14:paraId="4A6103E1" w14:textId="234006FE" w:rsidR="00A326E0" w:rsidRPr="00D8402C" w:rsidRDefault="00A326E0" w:rsidP="00A3010B">
            <w:pPr>
              <w:jc w:val="center"/>
              <w:rPr>
                <w:rFonts w:ascii="Arial" w:hAnsi="Arial" w:cs="Arial"/>
                <w:b/>
                <w:color w:val="000000" w:themeColor="text1"/>
                <w:sz w:val="24"/>
                <w:szCs w:val="24"/>
              </w:rPr>
            </w:pPr>
          </w:p>
        </w:tc>
        <w:tc>
          <w:tcPr>
            <w:tcW w:w="1980" w:type="dxa"/>
            <w:vMerge/>
            <w:vAlign w:val="center"/>
          </w:tcPr>
          <w:p w14:paraId="06DE9DF1" w14:textId="3675B972" w:rsidR="00A326E0" w:rsidRPr="00D8402C" w:rsidRDefault="00A326E0" w:rsidP="00A3010B">
            <w:pPr>
              <w:rPr>
                <w:rFonts w:ascii="Arial" w:hAnsi="Arial" w:cs="Arial"/>
                <w:color w:val="000000" w:themeColor="text1"/>
                <w:sz w:val="24"/>
                <w:szCs w:val="24"/>
              </w:rPr>
            </w:pPr>
          </w:p>
        </w:tc>
        <w:tc>
          <w:tcPr>
            <w:tcW w:w="810" w:type="dxa"/>
            <w:vAlign w:val="center"/>
          </w:tcPr>
          <w:p w14:paraId="255DD9CE" w14:textId="093889A3"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4</w:t>
            </w:r>
          </w:p>
        </w:tc>
        <w:tc>
          <w:tcPr>
            <w:tcW w:w="1080" w:type="dxa"/>
          </w:tcPr>
          <w:p w14:paraId="1C79709B" w14:textId="64FFC6C0"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 (1-4)</w:t>
            </w:r>
          </w:p>
        </w:tc>
        <w:tc>
          <w:tcPr>
            <w:tcW w:w="2488" w:type="dxa"/>
            <w:vAlign w:val="bottom"/>
          </w:tcPr>
          <w:p w14:paraId="79E1A9B2" w14:textId="584527B1" w:rsidR="00A326E0" w:rsidRPr="00D8402C" w:rsidRDefault="00A326E0" w:rsidP="00A3010B">
            <w:pPr>
              <w:rPr>
                <w:rFonts w:ascii="Arial" w:hAnsi="Arial" w:cs="Arial"/>
                <w:color w:val="000000" w:themeColor="text1"/>
                <w:sz w:val="24"/>
                <w:szCs w:val="24"/>
              </w:rPr>
            </w:pPr>
            <w:proofErr w:type="spellStart"/>
            <w:r w:rsidRPr="00113596">
              <w:rPr>
                <w:rFonts w:ascii="Arial" w:hAnsi="Arial" w:cs="Arial"/>
                <w:color w:val="000000" w:themeColor="text1"/>
                <w:sz w:val="24"/>
                <w:szCs w:val="24"/>
              </w:rPr>
              <w:t>NgRx</w:t>
            </w:r>
            <w:proofErr w:type="spellEnd"/>
            <w:r w:rsidRPr="00113596">
              <w:rPr>
                <w:rFonts w:ascii="Arial" w:hAnsi="Arial" w:cs="Arial"/>
                <w:color w:val="000000" w:themeColor="text1"/>
                <w:sz w:val="24"/>
                <w:szCs w:val="24"/>
              </w:rPr>
              <w:t xml:space="preserve"> State Management </w:t>
            </w:r>
            <w:proofErr w:type="spellStart"/>
            <w:r w:rsidRPr="00113596">
              <w:rPr>
                <w:rFonts w:ascii="Arial" w:hAnsi="Arial" w:cs="Arial"/>
                <w:color w:val="000000" w:themeColor="text1"/>
                <w:sz w:val="24"/>
                <w:szCs w:val="24"/>
              </w:rPr>
              <w:t>NgRx</w:t>
            </w:r>
            <w:proofErr w:type="spellEnd"/>
            <w:r w:rsidRPr="00113596">
              <w:rPr>
                <w:rFonts w:ascii="Arial" w:hAnsi="Arial" w:cs="Arial"/>
                <w:color w:val="000000" w:themeColor="text1"/>
                <w:sz w:val="24"/>
                <w:szCs w:val="24"/>
              </w:rPr>
              <w:t xml:space="preserve"> Basics, Actions, Reducers, Selectors, Handling Asynchronous Operations</w:t>
            </w:r>
          </w:p>
        </w:tc>
        <w:tc>
          <w:tcPr>
            <w:tcW w:w="3002" w:type="dxa"/>
            <w:gridSpan w:val="2"/>
            <w:vMerge/>
            <w:vAlign w:val="center"/>
          </w:tcPr>
          <w:p w14:paraId="61380520" w14:textId="4D015A46" w:rsidR="00A326E0" w:rsidRPr="00113596" w:rsidRDefault="00A326E0" w:rsidP="00A3010B">
            <w:pPr>
              <w:widowControl w:val="0"/>
              <w:spacing w:after="160" w:line="259" w:lineRule="auto"/>
              <w:rPr>
                <w:rFonts w:ascii="Arial" w:hAnsi="Arial" w:cs="Arial"/>
                <w:color w:val="000000" w:themeColor="text1"/>
                <w:sz w:val="24"/>
                <w:szCs w:val="24"/>
              </w:rPr>
            </w:pPr>
          </w:p>
        </w:tc>
      </w:tr>
      <w:tr w:rsidR="00A326E0" w:rsidRPr="00D8402C" w14:paraId="1ECAE173" w14:textId="77777777" w:rsidTr="00356B9C">
        <w:trPr>
          <w:gridBefore w:val="1"/>
          <w:wBefore w:w="23" w:type="dxa"/>
        </w:trPr>
        <w:tc>
          <w:tcPr>
            <w:tcW w:w="1147" w:type="dxa"/>
            <w:vMerge/>
            <w:vAlign w:val="center"/>
          </w:tcPr>
          <w:p w14:paraId="4CFA1C6D" w14:textId="426F7E78" w:rsidR="00A326E0" w:rsidRPr="00D8402C" w:rsidRDefault="00A326E0" w:rsidP="00A3010B">
            <w:pPr>
              <w:jc w:val="center"/>
              <w:rPr>
                <w:rFonts w:ascii="Arial" w:hAnsi="Arial" w:cs="Arial"/>
                <w:b/>
                <w:color w:val="000000" w:themeColor="text1"/>
                <w:sz w:val="24"/>
                <w:szCs w:val="24"/>
              </w:rPr>
            </w:pPr>
          </w:p>
        </w:tc>
        <w:tc>
          <w:tcPr>
            <w:tcW w:w="1980" w:type="dxa"/>
            <w:vMerge/>
            <w:vAlign w:val="center"/>
          </w:tcPr>
          <w:p w14:paraId="32216268" w14:textId="5D582D78" w:rsidR="00A326E0" w:rsidRPr="00D8402C" w:rsidRDefault="00A326E0" w:rsidP="00A3010B">
            <w:pPr>
              <w:rPr>
                <w:rFonts w:ascii="Arial" w:hAnsi="Arial" w:cs="Arial"/>
                <w:color w:val="000000" w:themeColor="text1"/>
                <w:sz w:val="24"/>
                <w:szCs w:val="24"/>
              </w:rPr>
            </w:pPr>
          </w:p>
        </w:tc>
        <w:tc>
          <w:tcPr>
            <w:tcW w:w="810" w:type="dxa"/>
            <w:vAlign w:val="center"/>
          </w:tcPr>
          <w:p w14:paraId="45C908CC" w14:textId="5904DC66"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5</w:t>
            </w:r>
          </w:p>
        </w:tc>
        <w:tc>
          <w:tcPr>
            <w:tcW w:w="1080" w:type="dxa"/>
          </w:tcPr>
          <w:p w14:paraId="65D36AAE" w14:textId="77777777" w:rsidR="00A326E0"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4C634BDB" w14:textId="7AB09543"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1861F0EB" w14:textId="7010A357" w:rsidR="00A326E0" w:rsidRPr="00D8402C" w:rsidRDefault="00A326E0" w:rsidP="00A3010B">
            <w:pPr>
              <w:rPr>
                <w:rFonts w:ascii="Arial" w:hAnsi="Arial" w:cs="Arial"/>
                <w:color w:val="000000" w:themeColor="text1"/>
                <w:sz w:val="24"/>
                <w:szCs w:val="24"/>
              </w:rPr>
            </w:pPr>
            <w:r w:rsidRPr="00113596">
              <w:rPr>
                <w:rFonts w:ascii="Arial" w:hAnsi="Arial" w:cs="Arial"/>
                <w:color w:val="000000" w:themeColor="text1"/>
                <w:sz w:val="24"/>
                <w:szCs w:val="24"/>
              </w:rPr>
              <w:t>Angular Security and PWA Security Best Practices, XSS and CSRF Prevention</w:t>
            </w:r>
          </w:p>
        </w:tc>
        <w:tc>
          <w:tcPr>
            <w:tcW w:w="3002" w:type="dxa"/>
            <w:gridSpan w:val="2"/>
            <w:vMerge/>
            <w:vAlign w:val="center"/>
          </w:tcPr>
          <w:p w14:paraId="0064317B" w14:textId="47F118C7" w:rsidR="00A326E0" w:rsidRPr="00113596" w:rsidRDefault="00A326E0" w:rsidP="00A3010B">
            <w:pPr>
              <w:widowControl w:val="0"/>
              <w:spacing w:after="160" w:line="259" w:lineRule="auto"/>
              <w:rPr>
                <w:rFonts w:ascii="Arial" w:hAnsi="Arial" w:cs="Arial"/>
                <w:color w:val="000000" w:themeColor="text1"/>
                <w:sz w:val="24"/>
                <w:szCs w:val="24"/>
              </w:rPr>
            </w:pPr>
          </w:p>
        </w:tc>
      </w:tr>
      <w:tr w:rsidR="00E62E15" w:rsidRPr="00631D0C" w14:paraId="52782BD0" w14:textId="77777777" w:rsidTr="00356B9C">
        <w:tblPrEx>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PrEx>
        <w:trPr>
          <w:trHeight w:val="1740"/>
        </w:trPr>
        <w:tc>
          <w:tcPr>
            <w:tcW w:w="1170" w:type="dxa"/>
            <w:gridSpan w:val="2"/>
            <w:vMerge w:val="restart"/>
          </w:tcPr>
          <w:p w14:paraId="680A40E9" w14:textId="30059554" w:rsidR="00E62E15" w:rsidRPr="00631D0C" w:rsidRDefault="00E62E15" w:rsidP="00E62E15">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1980" w:type="dxa"/>
            <w:vMerge w:val="restart"/>
          </w:tcPr>
          <w:p w14:paraId="6C6910FF" w14:textId="77777777" w:rsidR="00E62E15" w:rsidRPr="00817C56" w:rsidRDefault="00E62E15" w:rsidP="00AB0607">
            <w:pPr>
              <w:rPr>
                <w:rFonts w:ascii="Arial" w:hAnsi="Arial" w:cs="Arial"/>
                <w:b/>
                <w:color w:val="000000" w:themeColor="text1"/>
                <w:sz w:val="24"/>
                <w:szCs w:val="24"/>
              </w:rPr>
            </w:pPr>
            <w:r w:rsidRPr="00635B04">
              <w:rPr>
                <w:rFonts w:ascii="Arial" w:hAnsi="Arial" w:cs="Arial"/>
                <w:b/>
                <w:color w:val="000000" w:themeColor="text1"/>
                <w:sz w:val="24"/>
                <w:szCs w:val="24"/>
              </w:rPr>
              <w:t>Create Freelancing Proficiency on Digital Platforms</w:t>
            </w:r>
          </w:p>
        </w:tc>
        <w:tc>
          <w:tcPr>
            <w:tcW w:w="810" w:type="dxa"/>
            <w:vMerge w:val="restart"/>
          </w:tcPr>
          <w:p w14:paraId="15BDE520" w14:textId="77777777" w:rsidR="00E62E15" w:rsidRPr="00631D0C"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080" w:type="dxa"/>
          </w:tcPr>
          <w:p w14:paraId="310BB20D" w14:textId="77777777" w:rsidR="00E62E15" w:rsidRPr="00631D0C"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 to 4</w:t>
            </w:r>
          </w:p>
        </w:tc>
        <w:tc>
          <w:tcPr>
            <w:tcW w:w="2520" w:type="dxa"/>
            <w:gridSpan w:val="2"/>
            <w:vMerge w:val="restart"/>
          </w:tcPr>
          <w:p w14:paraId="28BA63C2" w14:textId="77777777" w:rsidR="00E62E15" w:rsidRDefault="00E62E15" w:rsidP="00AB0607">
            <w:pPr>
              <w:widowControl w:val="0"/>
              <w:spacing w:after="160" w:line="259" w:lineRule="auto"/>
              <w:rPr>
                <w:rFonts w:ascii="Arial" w:hAnsi="Arial" w:cs="Arial"/>
                <w:b/>
                <w:sz w:val="24"/>
                <w:szCs w:val="24"/>
              </w:rPr>
            </w:pPr>
            <w:r w:rsidRPr="00C60156">
              <w:rPr>
                <w:rFonts w:ascii="Arial" w:hAnsi="Arial" w:cs="Arial"/>
                <w:b/>
                <w:sz w:val="24"/>
                <w:szCs w:val="24"/>
              </w:rPr>
              <w:t xml:space="preserve">Introduction to Freelancing on Digital Platforms </w:t>
            </w:r>
          </w:p>
          <w:p w14:paraId="1191C473" w14:textId="77777777" w:rsidR="00E62E15" w:rsidRPr="00C60156" w:rsidRDefault="00E62E15" w:rsidP="00AB0607">
            <w:pPr>
              <w:widowControl w:val="0"/>
              <w:spacing w:after="160" w:line="259" w:lineRule="auto"/>
              <w:rPr>
                <w:rFonts w:ascii="Arial" w:hAnsi="Arial" w:cs="Arial"/>
                <w:sz w:val="24"/>
                <w:szCs w:val="24"/>
              </w:rPr>
            </w:pPr>
            <w:r w:rsidRPr="00C60156">
              <w:rPr>
                <w:rFonts w:ascii="Arial" w:hAnsi="Arial" w:cs="Arial"/>
                <w:sz w:val="24"/>
                <w:szCs w:val="24"/>
              </w:rPr>
              <w:t>Overview of digital freelancing: Explanation of various platforms (Upwork, Fiverr, Freelancer, etc.), types of projects available, and skill requirements.</w:t>
            </w:r>
          </w:p>
          <w:p w14:paraId="202A2162" w14:textId="77777777" w:rsidR="00E62E15" w:rsidRPr="00AF20B6" w:rsidRDefault="00E62E15" w:rsidP="00AB0607">
            <w:pPr>
              <w:widowControl w:val="0"/>
              <w:spacing w:after="160" w:line="259" w:lineRule="auto"/>
              <w:rPr>
                <w:rFonts w:ascii="Arial" w:hAnsi="Arial" w:cs="Arial"/>
                <w:sz w:val="24"/>
                <w:szCs w:val="24"/>
              </w:rPr>
            </w:pPr>
            <w:r w:rsidRPr="00C60156">
              <w:rPr>
                <w:rFonts w:ascii="Arial" w:hAnsi="Arial" w:cs="Arial"/>
                <w:sz w:val="24"/>
                <w:szCs w:val="24"/>
              </w:rPr>
              <w:t xml:space="preserve">Understanding the </w:t>
            </w:r>
            <w:r w:rsidRPr="00C60156">
              <w:rPr>
                <w:rFonts w:ascii="Arial" w:hAnsi="Arial" w:cs="Arial"/>
                <w:sz w:val="24"/>
                <w:szCs w:val="24"/>
              </w:rPr>
              <w:lastRenderedPageBreak/>
              <w:t>benefits, challenges, and strategies for success in the digital freelancing landscape.</w:t>
            </w:r>
          </w:p>
        </w:tc>
        <w:tc>
          <w:tcPr>
            <w:tcW w:w="2970" w:type="dxa"/>
            <w:vMerge w:val="restart"/>
          </w:tcPr>
          <w:p w14:paraId="0B4F6986" w14:textId="77777777" w:rsidR="00E62E15" w:rsidRPr="0057566E" w:rsidRDefault="00E62E15" w:rsidP="00AB0607">
            <w:pPr>
              <w:rPr>
                <w:rFonts w:ascii="Arial" w:hAnsi="Arial" w:cs="Arial"/>
                <w:b/>
                <w:bCs/>
                <w:color w:val="000000"/>
                <w:sz w:val="24"/>
                <w:szCs w:val="24"/>
              </w:rPr>
            </w:pPr>
          </w:p>
          <w:p w14:paraId="008FE0A6" w14:textId="18A2AD7F" w:rsidR="00E62E15" w:rsidRDefault="005449A7" w:rsidP="00E62E15">
            <w:pPr>
              <w:pStyle w:val="ListParagraph"/>
              <w:numPr>
                <w:ilvl w:val="0"/>
                <w:numId w:val="14"/>
              </w:numPr>
              <w:rPr>
                <w:rFonts w:ascii="Arial" w:hAnsi="Arial" w:cs="Arial"/>
                <w:b/>
                <w:bCs/>
                <w:color w:val="000000"/>
                <w:sz w:val="24"/>
                <w:szCs w:val="24"/>
              </w:rPr>
            </w:pPr>
            <w:r>
              <w:rPr>
                <w:rFonts w:ascii="Arial" w:hAnsi="Arial" w:cs="Arial"/>
                <w:b/>
                <w:bCs/>
                <w:color w:val="000000"/>
                <w:sz w:val="24"/>
                <w:szCs w:val="24"/>
              </w:rPr>
              <w:t>Task 70</w:t>
            </w:r>
          </w:p>
          <w:p w14:paraId="2AA9DECD" w14:textId="77777777" w:rsidR="00E62E15" w:rsidRPr="00631D0C" w:rsidRDefault="00E62E15" w:rsidP="00AB060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1D5358A" w14:textId="77777777" w:rsidR="00E62E15" w:rsidRPr="00EC4D94" w:rsidRDefault="00E62E15" w:rsidP="00AB0607">
            <w:pPr>
              <w:rPr>
                <w:rFonts w:ascii="Arial" w:hAnsi="Arial" w:cs="Arial"/>
                <w:b/>
                <w:bCs/>
                <w:color w:val="000000"/>
                <w:sz w:val="24"/>
                <w:szCs w:val="24"/>
              </w:rPr>
            </w:pPr>
          </w:p>
          <w:p w14:paraId="7B73D705" w14:textId="77777777" w:rsidR="00E62E15" w:rsidRDefault="00E62E15" w:rsidP="00AB0607">
            <w:pPr>
              <w:rPr>
                <w:rFonts w:ascii="Arial" w:hAnsi="Arial" w:cs="Arial"/>
                <w:b/>
                <w:bCs/>
                <w:color w:val="000000"/>
                <w:sz w:val="24"/>
                <w:szCs w:val="24"/>
              </w:rPr>
            </w:pPr>
          </w:p>
          <w:p w14:paraId="260CC1EB" w14:textId="77777777" w:rsidR="00E62E15" w:rsidRDefault="00E62E15" w:rsidP="00AB0607">
            <w:pPr>
              <w:rPr>
                <w:rFonts w:ascii="Arial" w:hAnsi="Arial" w:cs="Arial"/>
                <w:b/>
                <w:bCs/>
                <w:color w:val="000000"/>
                <w:sz w:val="24"/>
                <w:szCs w:val="24"/>
              </w:rPr>
            </w:pPr>
          </w:p>
        </w:tc>
      </w:tr>
      <w:tr w:rsidR="00E62E15" w:rsidRPr="00631D0C" w14:paraId="131EC40A" w14:textId="77777777" w:rsidTr="00356B9C">
        <w:tblPrEx>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PrEx>
        <w:trPr>
          <w:trHeight w:val="1740"/>
        </w:trPr>
        <w:tc>
          <w:tcPr>
            <w:tcW w:w="1170" w:type="dxa"/>
            <w:gridSpan w:val="2"/>
            <w:vMerge/>
          </w:tcPr>
          <w:p w14:paraId="6735A36D" w14:textId="77777777" w:rsidR="00E62E15" w:rsidRPr="00631D0C" w:rsidRDefault="00E62E15" w:rsidP="00AB0607">
            <w:pPr>
              <w:jc w:val="center"/>
              <w:rPr>
                <w:rFonts w:ascii="Arial" w:hAnsi="Arial" w:cs="Arial"/>
                <w:b/>
                <w:sz w:val="24"/>
                <w:szCs w:val="24"/>
              </w:rPr>
            </w:pPr>
          </w:p>
        </w:tc>
        <w:tc>
          <w:tcPr>
            <w:tcW w:w="1980" w:type="dxa"/>
            <w:vMerge/>
          </w:tcPr>
          <w:p w14:paraId="0FCB76C6" w14:textId="77777777" w:rsidR="00E62E15" w:rsidRPr="00F60816" w:rsidRDefault="00E62E15" w:rsidP="00AB0607">
            <w:pPr>
              <w:rPr>
                <w:rFonts w:ascii="Arial" w:hAnsi="Arial" w:cs="Arial"/>
                <w:b/>
                <w:color w:val="000000" w:themeColor="text1"/>
                <w:sz w:val="24"/>
                <w:szCs w:val="24"/>
              </w:rPr>
            </w:pPr>
          </w:p>
        </w:tc>
        <w:tc>
          <w:tcPr>
            <w:tcW w:w="810" w:type="dxa"/>
            <w:vMerge/>
          </w:tcPr>
          <w:p w14:paraId="0B984C2B" w14:textId="77777777" w:rsidR="00E62E15" w:rsidRPr="005A4CF6"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p>
        </w:tc>
        <w:tc>
          <w:tcPr>
            <w:tcW w:w="1080" w:type="dxa"/>
          </w:tcPr>
          <w:p w14:paraId="6CAED6F9" w14:textId="77777777" w:rsidR="00E62E15"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p>
        </w:tc>
        <w:tc>
          <w:tcPr>
            <w:tcW w:w="2520" w:type="dxa"/>
            <w:gridSpan w:val="2"/>
            <w:vMerge/>
          </w:tcPr>
          <w:p w14:paraId="0A7A07FF" w14:textId="77777777" w:rsidR="00E62E15" w:rsidRPr="00AF20B6" w:rsidRDefault="00E62E15" w:rsidP="00AB0607">
            <w:pPr>
              <w:widowControl w:val="0"/>
              <w:spacing w:after="160" w:line="259" w:lineRule="auto"/>
              <w:rPr>
                <w:rFonts w:ascii="Arial" w:hAnsi="Arial" w:cs="Arial"/>
                <w:sz w:val="24"/>
                <w:szCs w:val="24"/>
              </w:rPr>
            </w:pPr>
          </w:p>
        </w:tc>
        <w:tc>
          <w:tcPr>
            <w:tcW w:w="2970" w:type="dxa"/>
            <w:vMerge/>
          </w:tcPr>
          <w:p w14:paraId="069166BB" w14:textId="77777777" w:rsidR="00E62E15" w:rsidRPr="0057566E" w:rsidRDefault="00E62E15" w:rsidP="00AB0607">
            <w:pPr>
              <w:rPr>
                <w:rFonts w:ascii="Arial" w:hAnsi="Arial" w:cs="Arial"/>
                <w:b/>
                <w:bCs/>
                <w:color w:val="000000"/>
                <w:sz w:val="24"/>
                <w:szCs w:val="24"/>
              </w:rPr>
            </w:pPr>
          </w:p>
        </w:tc>
      </w:tr>
      <w:tr w:rsidR="00E62E15" w:rsidRPr="00631D0C" w14:paraId="144A77D0" w14:textId="77777777" w:rsidTr="00356B9C">
        <w:tblPrEx>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PrEx>
        <w:trPr>
          <w:trHeight w:val="6152"/>
        </w:trPr>
        <w:tc>
          <w:tcPr>
            <w:tcW w:w="1170" w:type="dxa"/>
            <w:gridSpan w:val="2"/>
            <w:vMerge/>
          </w:tcPr>
          <w:p w14:paraId="1E537EA3" w14:textId="77777777" w:rsidR="00E62E15" w:rsidRPr="00631D0C" w:rsidRDefault="00E62E15" w:rsidP="00AB0607">
            <w:pPr>
              <w:jc w:val="center"/>
              <w:rPr>
                <w:rFonts w:ascii="Arial" w:hAnsi="Arial" w:cs="Arial"/>
                <w:b/>
                <w:sz w:val="24"/>
                <w:szCs w:val="24"/>
              </w:rPr>
            </w:pPr>
          </w:p>
        </w:tc>
        <w:tc>
          <w:tcPr>
            <w:tcW w:w="1980" w:type="dxa"/>
            <w:vMerge/>
          </w:tcPr>
          <w:p w14:paraId="042E063D" w14:textId="77777777" w:rsidR="00E62E15" w:rsidRPr="00F60816" w:rsidRDefault="00E62E15" w:rsidP="00AB0607">
            <w:pPr>
              <w:rPr>
                <w:rFonts w:ascii="Arial" w:hAnsi="Arial" w:cs="Arial"/>
                <w:b/>
                <w:color w:val="000000" w:themeColor="text1"/>
                <w:sz w:val="24"/>
                <w:szCs w:val="24"/>
              </w:rPr>
            </w:pPr>
          </w:p>
        </w:tc>
        <w:tc>
          <w:tcPr>
            <w:tcW w:w="810" w:type="dxa"/>
          </w:tcPr>
          <w:p w14:paraId="74B20F86" w14:textId="77777777" w:rsidR="00E62E15" w:rsidRPr="00631D0C"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6E0A7ED0" w14:textId="77777777" w:rsidR="00E62E15" w:rsidRPr="005A4CF6"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p>
        </w:tc>
        <w:tc>
          <w:tcPr>
            <w:tcW w:w="1080" w:type="dxa"/>
          </w:tcPr>
          <w:p w14:paraId="23AFEA93" w14:textId="77777777" w:rsidR="00E62E15"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 to 4</w:t>
            </w:r>
          </w:p>
        </w:tc>
        <w:tc>
          <w:tcPr>
            <w:tcW w:w="2520" w:type="dxa"/>
            <w:gridSpan w:val="2"/>
          </w:tcPr>
          <w:p w14:paraId="2EC6CA5E" w14:textId="77777777" w:rsidR="00E62E15" w:rsidRDefault="00E62E15" w:rsidP="00AB0607">
            <w:pPr>
              <w:widowControl w:val="0"/>
              <w:spacing w:after="160" w:line="259" w:lineRule="auto"/>
              <w:rPr>
                <w:rFonts w:ascii="Arial" w:hAnsi="Arial" w:cs="Arial"/>
                <w:b/>
                <w:sz w:val="24"/>
                <w:szCs w:val="24"/>
              </w:rPr>
            </w:pPr>
            <w:r w:rsidRPr="005B6ADC">
              <w:rPr>
                <w:rFonts w:ascii="Arial" w:hAnsi="Arial" w:cs="Arial"/>
                <w:b/>
                <w:sz w:val="24"/>
                <w:szCs w:val="24"/>
              </w:rPr>
              <w:t xml:space="preserve">Profile Creation and Optimization </w:t>
            </w:r>
          </w:p>
          <w:p w14:paraId="1B4E3E22" w14:textId="77777777" w:rsidR="00E62E15" w:rsidRPr="00B46069" w:rsidRDefault="00E62E15" w:rsidP="00AB0607">
            <w:pPr>
              <w:widowControl w:val="0"/>
              <w:spacing w:after="160" w:line="259" w:lineRule="auto"/>
              <w:rPr>
                <w:rFonts w:ascii="Arial" w:hAnsi="Arial" w:cs="Arial"/>
                <w:sz w:val="24"/>
                <w:szCs w:val="24"/>
              </w:rPr>
            </w:pPr>
            <w:r w:rsidRPr="00B46069">
              <w:rPr>
                <w:rFonts w:ascii="Arial" w:hAnsi="Arial" w:cs="Arial"/>
                <w:sz w:val="24"/>
                <w:szCs w:val="24"/>
              </w:rPr>
              <w:t>Guide on setting up an effective freelancer profile: Creating a compelling bio, selecting skills, showcasing portfolios, and highlighting expertise.</w:t>
            </w:r>
          </w:p>
          <w:p w14:paraId="23B26ADB" w14:textId="77777777" w:rsidR="00E62E15" w:rsidRPr="00AF20B6" w:rsidRDefault="00E62E15" w:rsidP="00AB0607">
            <w:pPr>
              <w:widowControl w:val="0"/>
              <w:spacing w:after="160" w:line="259" w:lineRule="auto"/>
              <w:rPr>
                <w:rFonts w:ascii="Arial" w:hAnsi="Arial" w:cs="Arial"/>
                <w:sz w:val="24"/>
                <w:szCs w:val="24"/>
              </w:rPr>
            </w:pPr>
            <w:r w:rsidRPr="00B46069">
              <w:rPr>
                <w:rFonts w:ascii="Arial" w:hAnsi="Arial" w:cs="Arial"/>
                <w:sz w:val="24"/>
                <w:szCs w:val="24"/>
              </w:rPr>
              <w:t>Optimizing profiles on popular freelancing platforms with relevant keywords and best practices.</w:t>
            </w:r>
          </w:p>
        </w:tc>
        <w:tc>
          <w:tcPr>
            <w:tcW w:w="2970" w:type="dxa"/>
            <w:vMerge/>
          </w:tcPr>
          <w:p w14:paraId="0EBA187F" w14:textId="77777777" w:rsidR="00E62E15" w:rsidRPr="0057566E" w:rsidRDefault="00E62E15" w:rsidP="00AB0607">
            <w:pPr>
              <w:rPr>
                <w:rFonts w:ascii="Arial" w:hAnsi="Arial" w:cs="Arial"/>
                <w:b/>
                <w:bCs/>
                <w:color w:val="000000"/>
                <w:sz w:val="24"/>
                <w:szCs w:val="24"/>
              </w:rPr>
            </w:pPr>
          </w:p>
        </w:tc>
      </w:tr>
      <w:tr w:rsidR="00E62E15" w:rsidRPr="00631D0C" w14:paraId="4E5E3593" w14:textId="77777777" w:rsidTr="00356B9C">
        <w:tblPrEx>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PrEx>
        <w:trPr>
          <w:trHeight w:val="750"/>
        </w:trPr>
        <w:tc>
          <w:tcPr>
            <w:tcW w:w="1170" w:type="dxa"/>
            <w:gridSpan w:val="2"/>
            <w:vMerge/>
          </w:tcPr>
          <w:p w14:paraId="07E31878" w14:textId="77777777" w:rsidR="00E62E15" w:rsidRPr="00631D0C" w:rsidRDefault="00E62E15" w:rsidP="00AB0607">
            <w:pPr>
              <w:jc w:val="center"/>
              <w:rPr>
                <w:rFonts w:ascii="Arial" w:hAnsi="Arial" w:cs="Arial"/>
                <w:b/>
                <w:sz w:val="24"/>
                <w:szCs w:val="24"/>
              </w:rPr>
            </w:pPr>
          </w:p>
        </w:tc>
        <w:tc>
          <w:tcPr>
            <w:tcW w:w="1980" w:type="dxa"/>
            <w:vMerge/>
          </w:tcPr>
          <w:p w14:paraId="2E2E6606" w14:textId="77777777" w:rsidR="00E62E15" w:rsidRPr="00F60816" w:rsidRDefault="00E62E15" w:rsidP="00AB0607">
            <w:pPr>
              <w:rPr>
                <w:rFonts w:ascii="Arial" w:hAnsi="Arial" w:cs="Arial"/>
                <w:b/>
                <w:color w:val="000000" w:themeColor="text1"/>
                <w:sz w:val="24"/>
                <w:szCs w:val="24"/>
              </w:rPr>
            </w:pPr>
          </w:p>
        </w:tc>
        <w:tc>
          <w:tcPr>
            <w:tcW w:w="810" w:type="dxa"/>
          </w:tcPr>
          <w:p w14:paraId="450CB105" w14:textId="77777777" w:rsidR="00E62E15" w:rsidRPr="00631D0C"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12EFF98A" w14:textId="77777777" w:rsidR="00E62E15" w:rsidRPr="005A4CF6"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p>
        </w:tc>
        <w:tc>
          <w:tcPr>
            <w:tcW w:w="1080" w:type="dxa"/>
          </w:tcPr>
          <w:p w14:paraId="1B44EC1E" w14:textId="77777777" w:rsidR="00E62E15"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 to 4</w:t>
            </w:r>
          </w:p>
        </w:tc>
        <w:tc>
          <w:tcPr>
            <w:tcW w:w="2520" w:type="dxa"/>
            <w:gridSpan w:val="2"/>
          </w:tcPr>
          <w:p w14:paraId="3E22EB3A" w14:textId="77777777" w:rsidR="00E62E15" w:rsidRDefault="00E62E15" w:rsidP="00AB0607">
            <w:pPr>
              <w:widowControl w:val="0"/>
              <w:spacing w:after="160" w:line="259" w:lineRule="auto"/>
              <w:rPr>
                <w:rFonts w:ascii="Arial" w:hAnsi="Arial" w:cs="Arial"/>
                <w:b/>
                <w:sz w:val="24"/>
                <w:szCs w:val="24"/>
              </w:rPr>
            </w:pPr>
            <w:r w:rsidRPr="00182897">
              <w:rPr>
                <w:rFonts w:ascii="Arial" w:hAnsi="Arial" w:cs="Arial"/>
                <w:b/>
                <w:sz w:val="24"/>
                <w:szCs w:val="24"/>
              </w:rPr>
              <w:t xml:space="preserve">Understanding Client Communication and Proposals </w:t>
            </w:r>
          </w:p>
          <w:p w14:paraId="5CA6EFFA" w14:textId="77777777" w:rsidR="00E62E15" w:rsidRPr="00182897" w:rsidRDefault="00E62E15" w:rsidP="00AB0607">
            <w:pPr>
              <w:widowControl w:val="0"/>
              <w:spacing w:after="160" w:line="259" w:lineRule="auto"/>
              <w:rPr>
                <w:rFonts w:ascii="Arial" w:hAnsi="Arial" w:cs="Arial"/>
                <w:sz w:val="24"/>
                <w:szCs w:val="24"/>
              </w:rPr>
            </w:pPr>
            <w:r w:rsidRPr="00182897">
              <w:rPr>
                <w:rFonts w:ascii="Arial" w:hAnsi="Arial" w:cs="Arial"/>
                <w:sz w:val="24"/>
                <w:szCs w:val="24"/>
              </w:rPr>
              <w:t>Exploring effective client communication: Strategies for professional interaction, understanding client needs, and crafting compelling proposals.</w:t>
            </w:r>
          </w:p>
          <w:p w14:paraId="0B5136D8" w14:textId="77777777" w:rsidR="00E62E15" w:rsidRPr="00AF20B6" w:rsidRDefault="00E62E15" w:rsidP="00AB0607">
            <w:pPr>
              <w:widowControl w:val="0"/>
              <w:spacing w:after="160" w:line="259" w:lineRule="auto"/>
              <w:rPr>
                <w:rFonts w:ascii="Arial" w:hAnsi="Arial" w:cs="Arial"/>
                <w:sz w:val="24"/>
                <w:szCs w:val="24"/>
              </w:rPr>
            </w:pPr>
            <w:r w:rsidRPr="00182897">
              <w:rPr>
                <w:rFonts w:ascii="Arial" w:hAnsi="Arial" w:cs="Arial"/>
                <w:sz w:val="24"/>
                <w:szCs w:val="24"/>
              </w:rPr>
              <w:t xml:space="preserve">Conducting role plays or mock scenarios to practice effective communication and </w:t>
            </w:r>
            <w:r w:rsidRPr="00182897">
              <w:rPr>
                <w:rFonts w:ascii="Arial" w:hAnsi="Arial" w:cs="Arial"/>
                <w:sz w:val="24"/>
                <w:szCs w:val="24"/>
              </w:rPr>
              <w:lastRenderedPageBreak/>
              <w:t>proposal writing.</w:t>
            </w:r>
          </w:p>
        </w:tc>
        <w:tc>
          <w:tcPr>
            <w:tcW w:w="2970" w:type="dxa"/>
            <w:vMerge/>
          </w:tcPr>
          <w:p w14:paraId="45B1BAF5" w14:textId="77777777" w:rsidR="00E62E15" w:rsidRPr="0057566E" w:rsidRDefault="00E62E15" w:rsidP="00AB0607">
            <w:pPr>
              <w:rPr>
                <w:rFonts w:ascii="Arial" w:hAnsi="Arial" w:cs="Arial"/>
                <w:b/>
                <w:bCs/>
                <w:color w:val="000000"/>
                <w:sz w:val="24"/>
                <w:szCs w:val="24"/>
              </w:rPr>
            </w:pPr>
          </w:p>
        </w:tc>
      </w:tr>
    </w:tbl>
    <w:p w14:paraId="6CF1BE16" w14:textId="77777777" w:rsidR="0071773A" w:rsidRPr="00D8402C" w:rsidRDefault="0071773A" w:rsidP="00D8402C">
      <w:pPr>
        <w:widowControl w:val="0"/>
        <w:spacing w:after="160" w:line="259" w:lineRule="auto"/>
        <w:rPr>
          <w:rFonts w:ascii="Arial" w:hAnsi="Arial" w:cs="Arial"/>
          <w:sz w:val="24"/>
          <w:szCs w:val="24"/>
        </w:rPr>
      </w:pPr>
    </w:p>
    <w:p w14:paraId="1116526C" w14:textId="77777777" w:rsidR="0071773A" w:rsidRDefault="0071773A" w:rsidP="00E74943">
      <w:pPr>
        <w:spacing w:after="0"/>
        <w:jc w:val="center"/>
        <w:rPr>
          <w:rFonts w:ascii="Arial" w:hAnsi="Arial" w:cs="Arial"/>
          <w:b/>
          <w:color w:val="000000" w:themeColor="text1"/>
          <w:sz w:val="24"/>
        </w:rPr>
      </w:pPr>
    </w:p>
    <w:p w14:paraId="2064B99A" w14:textId="77777777" w:rsidR="0071773A" w:rsidRDefault="0071773A" w:rsidP="00E74943">
      <w:pPr>
        <w:spacing w:after="0"/>
        <w:jc w:val="center"/>
        <w:rPr>
          <w:rFonts w:ascii="Arial" w:hAnsi="Arial" w:cs="Arial"/>
          <w:b/>
          <w:color w:val="000000" w:themeColor="text1"/>
          <w:sz w:val="24"/>
        </w:rPr>
      </w:pPr>
    </w:p>
    <w:p w14:paraId="5330FD8B" w14:textId="77777777" w:rsidR="0071773A" w:rsidRPr="00E74943" w:rsidRDefault="0071773A" w:rsidP="00E74943">
      <w:pPr>
        <w:spacing w:after="0"/>
        <w:jc w:val="center"/>
        <w:rPr>
          <w:rFonts w:ascii="Arial" w:hAnsi="Arial" w:cs="Arial"/>
          <w:b/>
          <w:color w:val="000000" w:themeColor="text1"/>
          <w:sz w:val="24"/>
        </w:rPr>
      </w:pPr>
    </w:p>
    <w:p w14:paraId="004AAA72" w14:textId="77777777" w:rsidR="00C3754F" w:rsidRDefault="00C3754F">
      <w:pPr>
        <w:rPr>
          <w:rFonts w:ascii="Arial" w:hAnsi="Arial" w:cs="Arial"/>
          <w:b/>
          <w:bCs/>
          <w:sz w:val="28"/>
          <w:szCs w:val="28"/>
          <w:u w:val="single"/>
        </w:rPr>
      </w:pPr>
      <w:bookmarkStart w:id="0" w:name="_Toc31113221"/>
      <w:r>
        <w:rPr>
          <w:rFonts w:ascii="Arial" w:hAnsi="Arial" w:cs="Arial"/>
          <w:b/>
          <w:bCs/>
          <w:sz w:val="28"/>
          <w:szCs w:val="28"/>
          <w:u w:val="single"/>
        </w:rPr>
        <w:br w:type="page"/>
      </w:r>
    </w:p>
    <w:p w14:paraId="2CCED2AC" w14:textId="613DA0C7" w:rsidR="008E0758" w:rsidRDefault="008E0758" w:rsidP="00F60816">
      <w:pPr>
        <w:jc w:val="center"/>
        <w:rPr>
          <w:rFonts w:ascii="Arial" w:hAnsi="Arial" w:cs="Arial"/>
          <w:b/>
          <w:bCs/>
          <w:iCs/>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w:t>
      </w:r>
      <w:r w:rsidR="00FA20FD">
        <w:rPr>
          <w:rFonts w:ascii="Arial" w:hAnsi="Arial" w:cs="Arial"/>
          <w:b/>
          <w:bCs/>
          <w:iCs/>
          <w:sz w:val="28"/>
          <w:szCs w:val="28"/>
          <w:u w:val="single"/>
        </w:rPr>
        <w:t xml:space="preserve"> Oracle Java</w:t>
      </w:r>
      <w:r w:rsidR="00775B75">
        <w:rPr>
          <w:rFonts w:ascii="Arial" w:hAnsi="Arial" w:cs="Arial"/>
          <w:b/>
          <w:bCs/>
          <w:iCs/>
          <w:sz w:val="28"/>
          <w:szCs w:val="28"/>
          <w:u w:val="single"/>
        </w:rPr>
        <w:t xml:space="preserve"> + Angular</w:t>
      </w: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892"/>
        <w:gridCol w:w="1909"/>
        <w:gridCol w:w="5984"/>
        <w:gridCol w:w="1636"/>
      </w:tblGrid>
      <w:tr w:rsidR="00347363" w:rsidRPr="00775B75" w14:paraId="79B899D2" w14:textId="77777777" w:rsidTr="00347363">
        <w:trPr>
          <w:trHeight w:val="288"/>
        </w:trPr>
        <w:tc>
          <w:tcPr>
            <w:tcW w:w="428" w:type="pct"/>
            <w:noWrap/>
            <w:vAlign w:val="center"/>
            <w:hideMark/>
          </w:tcPr>
          <w:p w14:paraId="1B69BCD6" w14:textId="77777777" w:rsidR="00775B75" w:rsidRPr="00775B75" w:rsidRDefault="00775B75" w:rsidP="00775B75">
            <w:pPr>
              <w:spacing w:after="0" w:line="240" w:lineRule="auto"/>
              <w:jc w:val="center"/>
              <w:rPr>
                <w:rFonts w:ascii="Calibri" w:eastAsia="Times New Roman" w:hAnsi="Calibri" w:cs="Calibri"/>
                <w:b/>
                <w:bCs/>
                <w:color w:val="000000"/>
              </w:rPr>
            </w:pPr>
            <w:r w:rsidRPr="00775B75">
              <w:rPr>
                <w:rFonts w:ascii="Calibri" w:eastAsia="Times New Roman" w:hAnsi="Calibri" w:cs="Calibri"/>
                <w:b/>
                <w:bCs/>
                <w:color w:val="000000"/>
              </w:rPr>
              <w:t>Task No.</w:t>
            </w:r>
          </w:p>
        </w:tc>
        <w:tc>
          <w:tcPr>
            <w:tcW w:w="916" w:type="pct"/>
            <w:noWrap/>
            <w:vAlign w:val="center"/>
            <w:hideMark/>
          </w:tcPr>
          <w:p w14:paraId="427E1A22" w14:textId="77777777" w:rsidR="00775B75" w:rsidRPr="00775B75" w:rsidRDefault="00775B75" w:rsidP="00775B75">
            <w:pPr>
              <w:spacing w:after="0" w:line="240" w:lineRule="auto"/>
              <w:jc w:val="center"/>
              <w:rPr>
                <w:rFonts w:ascii="Calibri" w:eastAsia="Times New Roman" w:hAnsi="Calibri" w:cs="Calibri"/>
                <w:b/>
                <w:bCs/>
                <w:color w:val="000000"/>
              </w:rPr>
            </w:pPr>
            <w:r w:rsidRPr="00775B75">
              <w:rPr>
                <w:rFonts w:ascii="Calibri" w:eastAsia="Times New Roman" w:hAnsi="Calibri" w:cs="Calibri"/>
                <w:b/>
                <w:bCs/>
                <w:color w:val="000000"/>
              </w:rPr>
              <w:t>Task</w:t>
            </w:r>
          </w:p>
        </w:tc>
        <w:tc>
          <w:tcPr>
            <w:tcW w:w="2871" w:type="pct"/>
            <w:noWrap/>
            <w:vAlign w:val="center"/>
            <w:hideMark/>
          </w:tcPr>
          <w:p w14:paraId="7ABD739F" w14:textId="77777777" w:rsidR="00775B75" w:rsidRPr="00775B75" w:rsidRDefault="00775B75" w:rsidP="00775B75">
            <w:pPr>
              <w:spacing w:after="0" w:line="240" w:lineRule="auto"/>
              <w:jc w:val="center"/>
              <w:rPr>
                <w:rFonts w:ascii="Calibri" w:eastAsia="Times New Roman" w:hAnsi="Calibri" w:cs="Calibri"/>
                <w:b/>
                <w:bCs/>
                <w:color w:val="000000"/>
              </w:rPr>
            </w:pPr>
            <w:r w:rsidRPr="00775B75">
              <w:rPr>
                <w:rFonts w:ascii="Calibri" w:eastAsia="Times New Roman" w:hAnsi="Calibri" w:cs="Calibri"/>
                <w:b/>
                <w:bCs/>
                <w:color w:val="000000"/>
              </w:rPr>
              <w:t>Description</w:t>
            </w:r>
          </w:p>
        </w:tc>
        <w:tc>
          <w:tcPr>
            <w:tcW w:w="785" w:type="pct"/>
            <w:noWrap/>
            <w:vAlign w:val="center"/>
            <w:hideMark/>
          </w:tcPr>
          <w:p w14:paraId="5109A2D5" w14:textId="77777777" w:rsidR="00775B75" w:rsidRPr="00775B75" w:rsidRDefault="00775B75" w:rsidP="00775B75">
            <w:pPr>
              <w:spacing w:after="0" w:line="240" w:lineRule="auto"/>
              <w:jc w:val="center"/>
              <w:rPr>
                <w:rFonts w:ascii="Calibri" w:eastAsia="Times New Roman" w:hAnsi="Calibri" w:cs="Calibri"/>
                <w:b/>
                <w:bCs/>
                <w:color w:val="000000"/>
              </w:rPr>
            </w:pPr>
            <w:r w:rsidRPr="00775B75">
              <w:rPr>
                <w:rFonts w:ascii="Calibri" w:eastAsia="Times New Roman" w:hAnsi="Calibri" w:cs="Calibri"/>
                <w:b/>
                <w:bCs/>
                <w:color w:val="000000"/>
              </w:rPr>
              <w:t>Week</w:t>
            </w:r>
          </w:p>
        </w:tc>
      </w:tr>
      <w:tr w:rsidR="00347363" w:rsidRPr="00775B75" w14:paraId="3C1A4AFE" w14:textId="77777777" w:rsidTr="00347363">
        <w:trPr>
          <w:trHeight w:val="300"/>
        </w:trPr>
        <w:tc>
          <w:tcPr>
            <w:tcW w:w="428" w:type="pct"/>
            <w:noWrap/>
            <w:vAlign w:val="center"/>
            <w:hideMark/>
          </w:tcPr>
          <w:p w14:paraId="39F20254"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w:t>
            </w:r>
          </w:p>
        </w:tc>
        <w:tc>
          <w:tcPr>
            <w:tcW w:w="916" w:type="pct"/>
            <w:noWrap/>
            <w:vAlign w:val="center"/>
            <w:hideMark/>
          </w:tcPr>
          <w:p w14:paraId="14501FD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Install JDK and IDE</w:t>
            </w:r>
          </w:p>
        </w:tc>
        <w:tc>
          <w:tcPr>
            <w:tcW w:w="2871" w:type="pct"/>
            <w:noWrap/>
            <w:vAlign w:val="center"/>
            <w:hideMark/>
          </w:tcPr>
          <w:p w14:paraId="60E348D6"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This task involves installing the Java Development Kit (JDK) and an Integrated Development Environment (IDE) such as Eclipse, IntelliJ, or NetBeans. The JDK provides the necessary tools for Java development, while the IDE offers a user-friendly environment for writing, compiling, and managing Java code.</w:t>
            </w:r>
          </w:p>
        </w:tc>
        <w:tc>
          <w:tcPr>
            <w:tcW w:w="785" w:type="pct"/>
            <w:noWrap/>
            <w:vAlign w:val="center"/>
            <w:hideMark/>
          </w:tcPr>
          <w:p w14:paraId="0A6E14A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440783F5" w14:textId="77777777" w:rsidTr="00347363">
        <w:trPr>
          <w:trHeight w:val="300"/>
        </w:trPr>
        <w:tc>
          <w:tcPr>
            <w:tcW w:w="428" w:type="pct"/>
            <w:noWrap/>
            <w:vAlign w:val="center"/>
            <w:hideMark/>
          </w:tcPr>
          <w:p w14:paraId="57BBB85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w:t>
            </w:r>
          </w:p>
        </w:tc>
        <w:tc>
          <w:tcPr>
            <w:tcW w:w="916" w:type="pct"/>
            <w:noWrap/>
            <w:vAlign w:val="center"/>
            <w:hideMark/>
          </w:tcPr>
          <w:p w14:paraId="579B685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Write and run a simple Java program</w:t>
            </w:r>
          </w:p>
        </w:tc>
        <w:tc>
          <w:tcPr>
            <w:tcW w:w="2871" w:type="pct"/>
            <w:noWrap/>
            <w:vAlign w:val="center"/>
            <w:hideMark/>
          </w:tcPr>
          <w:p w14:paraId="7FFF0581"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Create a basic Java program that includes a </w:t>
            </w:r>
            <w:r w:rsidRPr="00775B75">
              <w:rPr>
                <w:rFonts w:ascii="Courier New" w:eastAsia="Times New Roman" w:hAnsi="Courier New" w:cs="Courier New"/>
                <w:color w:val="000000"/>
                <w:sz w:val="19"/>
                <w:szCs w:val="19"/>
              </w:rPr>
              <w:t>main</w:t>
            </w:r>
            <w:r w:rsidRPr="00775B75">
              <w:rPr>
                <w:rFonts w:ascii="Segoe UI" w:eastAsia="Times New Roman" w:hAnsi="Segoe UI" w:cs="Segoe UI"/>
                <w:color w:val="000000"/>
                <w:sz w:val="20"/>
                <w:szCs w:val="20"/>
              </w:rPr>
              <w:t xml:space="preserve"> method. Write code to print a simple message to the console. Compile and execute the program to verify that it runs without errors.</w:t>
            </w:r>
          </w:p>
        </w:tc>
        <w:tc>
          <w:tcPr>
            <w:tcW w:w="785" w:type="pct"/>
            <w:noWrap/>
            <w:vAlign w:val="center"/>
            <w:hideMark/>
          </w:tcPr>
          <w:p w14:paraId="75832AA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3E84047A" w14:textId="77777777" w:rsidTr="00347363">
        <w:trPr>
          <w:trHeight w:val="300"/>
        </w:trPr>
        <w:tc>
          <w:tcPr>
            <w:tcW w:w="428" w:type="pct"/>
            <w:noWrap/>
            <w:vAlign w:val="center"/>
            <w:hideMark/>
          </w:tcPr>
          <w:p w14:paraId="6F5E38A0"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w:t>
            </w:r>
          </w:p>
        </w:tc>
        <w:tc>
          <w:tcPr>
            <w:tcW w:w="916" w:type="pct"/>
            <w:noWrap/>
            <w:vAlign w:val="center"/>
            <w:hideMark/>
          </w:tcPr>
          <w:p w14:paraId="0CAF3E2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to display output messages</w:t>
            </w:r>
          </w:p>
        </w:tc>
        <w:tc>
          <w:tcPr>
            <w:tcW w:w="2871" w:type="pct"/>
            <w:noWrap/>
            <w:vAlign w:val="center"/>
            <w:hideMark/>
          </w:tcPr>
          <w:p w14:paraId="39F0F52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Develop a Java program that displays various output messages using the </w:t>
            </w:r>
            <w:proofErr w:type="spellStart"/>
            <w:r w:rsidRPr="00775B75">
              <w:rPr>
                <w:rFonts w:ascii="Courier New" w:eastAsia="Times New Roman" w:hAnsi="Courier New" w:cs="Courier New"/>
                <w:color w:val="000000"/>
                <w:sz w:val="19"/>
                <w:szCs w:val="19"/>
              </w:rPr>
              <w:t>System.out.println</w:t>
            </w:r>
            <w:proofErr w:type="spellEnd"/>
            <w:r w:rsidRPr="00775B75">
              <w:rPr>
                <w:rFonts w:ascii="Courier New" w:eastAsia="Times New Roman" w:hAnsi="Courier New" w:cs="Courier New"/>
                <w:color w:val="000000"/>
                <w:sz w:val="19"/>
                <w:szCs w:val="19"/>
              </w:rPr>
              <w:t>()</w:t>
            </w:r>
            <w:r w:rsidRPr="00775B75">
              <w:rPr>
                <w:rFonts w:ascii="Segoe UI" w:eastAsia="Times New Roman" w:hAnsi="Segoe UI" w:cs="Segoe UI"/>
                <w:color w:val="000000"/>
                <w:sz w:val="20"/>
                <w:szCs w:val="20"/>
              </w:rPr>
              <w:t xml:space="preserve"> statement. Experiment with different types of messages, including text and variables.</w:t>
            </w:r>
          </w:p>
        </w:tc>
        <w:tc>
          <w:tcPr>
            <w:tcW w:w="785" w:type="pct"/>
            <w:noWrap/>
            <w:vAlign w:val="center"/>
            <w:hideMark/>
          </w:tcPr>
          <w:p w14:paraId="6BF8AFF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241B24DB" w14:textId="77777777" w:rsidTr="00347363">
        <w:trPr>
          <w:trHeight w:val="300"/>
        </w:trPr>
        <w:tc>
          <w:tcPr>
            <w:tcW w:w="428" w:type="pct"/>
            <w:noWrap/>
            <w:vAlign w:val="center"/>
            <w:hideMark/>
          </w:tcPr>
          <w:p w14:paraId="69ACA37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w:t>
            </w:r>
          </w:p>
        </w:tc>
        <w:tc>
          <w:tcPr>
            <w:tcW w:w="916" w:type="pct"/>
            <w:noWrap/>
            <w:vAlign w:val="center"/>
            <w:hideMark/>
          </w:tcPr>
          <w:p w14:paraId="1F091D8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Add comments to the Java program for documentation</w:t>
            </w:r>
          </w:p>
        </w:tc>
        <w:tc>
          <w:tcPr>
            <w:tcW w:w="2871" w:type="pct"/>
            <w:noWrap/>
            <w:vAlign w:val="center"/>
            <w:hideMark/>
          </w:tcPr>
          <w:p w14:paraId="3BBF589B"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Enhance the readability of your code by adding comments. Include both single-line and multi-line comments to describe the purpose of the program, important methods, and any complex logic.</w:t>
            </w:r>
          </w:p>
        </w:tc>
        <w:tc>
          <w:tcPr>
            <w:tcW w:w="785" w:type="pct"/>
            <w:noWrap/>
            <w:vAlign w:val="center"/>
            <w:hideMark/>
          </w:tcPr>
          <w:p w14:paraId="36B6F67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62E8EB0F" w14:textId="77777777" w:rsidTr="00347363">
        <w:trPr>
          <w:trHeight w:val="300"/>
        </w:trPr>
        <w:tc>
          <w:tcPr>
            <w:tcW w:w="428" w:type="pct"/>
            <w:noWrap/>
            <w:vAlign w:val="center"/>
            <w:hideMark/>
          </w:tcPr>
          <w:p w14:paraId="40619A4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w:t>
            </w:r>
          </w:p>
        </w:tc>
        <w:tc>
          <w:tcPr>
            <w:tcW w:w="916" w:type="pct"/>
            <w:noWrap/>
            <w:vAlign w:val="center"/>
            <w:hideMark/>
          </w:tcPr>
          <w:p w14:paraId="7B699DB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Declare and use variables in a program</w:t>
            </w:r>
          </w:p>
        </w:tc>
        <w:tc>
          <w:tcPr>
            <w:tcW w:w="2871" w:type="pct"/>
            <w:noWrap/>
            <w:vAlign w:val="center"/>
            <w:hideMark/>
          </w:tcPr>
          <w:p w14:paraId="1DD56215"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Declare variables of different data types (int, double, String, etc.) and demonstrate their usage within the program. Assign values, perform operations, and print the results.</w:t>
            </w:r>
          </w:p>
        </w:tc>
        <w:tc>
          <w:tcPr>
            <w:tcW w:w="785" w:type="pct"/>
            <w:noWrap/>
            <w:vAlign w:val="center"/>
            <w:hideMark/>
          </w:tcPr>
          <w:p w14:paraId="1E20946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43887A76" w14:textId="77777777" w:rsidTr="00347363">
        <w:trPr>
          <w:trHeight w:val="300"/>
        </w:trPr>
        <w:tc>
          <w:tcPr>
            <w:tcW w:w="428" w:type="pct"/>
            <w:noWrap/>
            <w:vAlign w:val="center"/>
            <w:hideMark/>
          </w:tcPr>
          <w:p w14:paraId="1C8E838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w:t>
            </w:r>
          </w:p>
        </w:tc>
        <w:tc>
          <w:tcPr>
            <w:tcW w:w="916" w:type="pct"/>
            <w:noWrap/>
            <w:vAlign w:val="center"/>
            <w:hideMark/>
          </w:tcPr>
          <w:p w14:paraId="2258AD2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utilizes different data types</w:t>
            </w:r>
          </w:p>
        </w:tc>
        <w:tc>
          <w:tcPr>
            <w:tcW w:w="2871" w:type="pct"/>
            <w:noWrap/>
            <w:vAlign w:val="center"/>
            <w:hideMark/>
          </w:tcPr>
          <w:p w14:paraId="3EF7AC93"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Develop a Java program that involves variables of various data types, such as primitive types (int, float) and reference types (String). Illustrate the use of each data type in different scenarios.</w:t>
            </w:r>
          </w:p>
        </w:tc>
        <w:tc>
          <w:tcPr>
            <w:tcW w:w="785" w:type="pct"/>
            <w:noWrap/>
            <w:vAlign w:val="center"/>
            <w:hideMark/>
          </w:tcPr>
          <w:p w14:paraId="3EA4637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1692D01F" w14:textId="77777777" w:rsidTr="00347363">
        <w:trPr>
          <w:trHeight w:val="300"/>
        </w:trPr>
        <w:tc>
          <w:tcPr>
            <w:tcW w:w="428" w:type="pct"/>
            <w:noWrap/>
            <w:vAlign w:val="center"/>
            <w:hideMark/>
          </w:tcPr>
          <w:p w14:paraId="65CEDD7A"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7</w:t>
            </w:r>
          </w:p>
        </w:tc>
        <w:tc>
          <w:tcPr>
            <w:tcW w:w="916" w:type="pct"/>
            <w:noWrap/>
            <w:vAlign w:val="center"/>
            <w:hideMark/>
          </w:tcPr>
          <w:p w14:paraId="4C137E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Perform type casting operations in a Java program</w:t>
            </w:r>
          </w:p>
        </w:tc>
        <w:tc>
          <w:tcPr>
            <w:tcW w:w="2871" w:type="pct"/>
            <w:noWrap/>
            <w:vAlign w:val="center"/>
            <w:hideMark/>
          </w:tcPr>
          <w:p w14:paraId="22EE33F2"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type casting operations to convert data from one type to another. Demonstrate both implicit and explicit type casting in the context of your program.</w:t>
            </w:r>
          </w:p>
        </w:tc>
        <w:tc>
          <w:tcPr>
            <w:tcW w:w="785" w:type="pct"/>
            <w:noWrap/>
            <w:vAlign w:val="center"/>
            <w:hideMark/>
          </w:tcPr>
          <w:p w14:paraId="274B80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1F4624A6" w14:textId="77777777" w:rsidTr="00347363">
        <w:trPr>
          <w:trHeight w:val="300"/>
        </w:trPr>
        <w:tc>
          <w:tcPr>
            <w:tcW w:w="428" w:type="pct"/>
            <w:noWrap/>
            <w:vAlign w:val="center"/>
            <w:hideMark/>
          </w:tcPr>
          <w:p w14:paraId="1947061D"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8</w:t>
            </w:r>
          </w:p>
        </w:tc>
        <w:tc>
          <w:tcPr>
            <w:tcW w:w="916" w:type="pct"/>
            <w:noWrap/>
            <w:vAlign w:val="center"/>
            <w:hideMark/>
          </w:tcPr>
          <w:p w14:paraId="54C239A3"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Write a program that uses various operators in Java</w:t>
            </w:r>
          </w:p>
        </w:tc>
        <w:tc>
          <w:tcPr>
            <w:tcW w:w="2871" w:type="pct"/>
            <w:noWrap/>
            <w:vAlign w:val="center"/>
            <w:hideMark/>
          </w:tcPr>
          <w:p w14:paraId="3A29F76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a program that utilizes arithmetic, relational, logical, and bitwise operators. Illustrate how each operator works and influences the program's behavior.</w:t>
            </w:r>
          </w:p>
        </w:tc>
        <w:tc>
          <w:tcPr>
            <w:tcW w:w="785" w:type="pct"/>
            <w:noWrap/>
            <w:vAlign w:val="center"/>
            <w:hideMark/>
          </w:tcPr>
          <w:p w14:paraId="77053EC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31FF22B1" w14:textId="77777777" w:rsidTr="00347363">
        <w:trPr>
          <w:trHeight w:val="300"/>
        </w:trPr>
        <w:tc>
          <w:tcPr>
            <w:tcW w:w="428" w:type="pct"/>
            <w:noWrap/>
            <w:vAlign w:val="center"/>
            <w:hideMark/>
          </w:tcPr>
          <w:p w14:paraId="60F8AB60"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9</w:t>
            </w:r>
          </w:p>
        </w:tc>
        <w:tc>
          <w:tcPr>
            <w:tcW w:w="916" w:type="pct"/>
            <w:noWrap/>
            <w:vAlign w:val="center"/>
            <w:hideMark/>
          </w:tcPr>
          <w:p w14:paraId="3ED36F1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to manipulate and display strings in Java</w:t>
            </w:r>
          </w:p>
        </w:tc>
        <w:tc>
          <w:tcPr>
            <w:tcW w:w="2871" w:type="pct"/>
            <w:noWrap/>
            <w:vAlign w:val="center"/>
            <w:hideMark/>
          </w:tcPr>
          <w:p w14:paraId="505ACBA8"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Develop a Java program that manipulates strings. Use string concatenation, substring operations, and other string manipulation techniques. Display the results to demonstrate the changes.</w:t>
            </w:r>
          </w:p>
        </w:tc>
        <w:tc>
          <w:tcPr>
            <w:tcW w:w="785" w:type="pct"/>
            <w:noWrap/>
            <w:vAlign w:val="center"/>
            <w:hideMark/>
          </w:tcPr>
          <w:p w14:paraId="4643CC3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77F55826" w14:textId="77777777" w:rsidTr="00347363">
        <w:trPr>
          <w:trHeight w:val="300"/>
        </w:trPr>
        <w:tc>
          <w:tcPr>
            <w:tcW w:w="428" w:type="pct"/>
            <w:noWrap/>
            <w:vAlign w:val="center"/>
            <w:hideMark/>
          </w:tcPr>
          <w:p w14:paraId="23E2B4A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10</w:t>
            </w:r>
          </w:p>
        </w:tc>
        <w:tc>
          <w:tcPr>
            <w:tcW w:w="916" w:type="pct"/>
            <w:noWrap/>
            <w:vAlign w:val="center"/>
            <w:hideMark/>
          </w:tcPr>
          <w:p w14:paraId="4B39F23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performs mathematical calculations in Java</w:t>
            </w:r>
          </w:p>
        </w:tc>
        <w:tc>
          <w:tcPr>
            <w:tcW w:w="2871" w:type="pct"/>
            <w:noWrap/>
            <w:vAlign w:val="center"/>
            <w:hideMark/>
          </w:tcPr>
          <w:p w14:paraId="090D152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Write a Java program that includes mathematical calculations. Use operators for addition, subtraction, multiplication, and division. Incorporate variables to store and display the results.</w:t>
            </w:r>
          </w:p>
        </w:tc>
        <w:tc>
          <w:tcPr>
            <w:tcW w:w="785" w:type="pct"/>
            <w:noWrap/>
            <w:vAlign w:val="center"/>
            <w:hideMark/>
          </w:tcPr>
          <w:p w14:paraId="55F01F8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3A8399C1" w14:textId="77777777" w:rsidTr="00347363">
        <w:trPr>
          <w:trHeight w:val="300"/>
        </w:trPr>
        <w:tc>
          <w:tcPr>
            <w:tcW w:w="428" w:type="pct"/>
            <w:noWrap/>
            <w:vAlign w:val="center"/>
            <w:hideMark/>
          </w:tcPr>
          <w:p w14:paraId="1A43A42A"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11</w:t>
            </w:r>
          </w:p>
        </w:tc>
        <w:tc>
          <w:tcPr>
            <w:tcW w:w="916" w:type="pct"/>
            <w:noWrap/>
            <w:vAlign w:val="center"/>
            <w:hideMark/>
          </w:tcPr>
          <w:p w14:paraId="2FFDAA9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Implement a program using </w:t>
            </w:r>
            <w:proofErr w:type="spellStart"/>
            <w:r w:rsidRPr="00775B75">
              <w:rPr>
                <w:rFonts w:ascii="Calibri" w:eastAsia="Times New Roman" w:hAnsi="Calibri" w:cs="Calibri"/>
                <w:color w:val="000000"/>
              </w:rPr>
              <w:t>boolean</w:t>
            </w:r>
            <w:proofErr w:type="spellEnd"/>
            <w:r w:rsidRPr="00775B75">
              <w:rPr>
                <w:rFonts w:ascii="Calibri" w:eastAsia="Times New Roman" w:hAnsi="Calibri" w:cs="Calibri"/>
                <w:color w:val="000000"/>
              </w:rPr>
              <w:t xml:space="preserve"> data type and logical operations</w:t>
            </w:r>
          </w:p>
        </w:tc>
        <w:tc>
          <w:tcPr>
            <w:tcW w:w="2871" w:type="pct"/>
            <w:noWrap/>
            <w:vAlign w:val="center"/>
            <w:hideMark/>
          </w:tcPr>
          <w:p w14:paraId="31851ED8"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Create a program that involves </w:t>
            </w:r>
            <w:proofErr w:type="spellStart"/>
            <w:r w:rsidRPr="00775B75">
              <w:rPr>
                <w:rFonts w:ascii="Segoe UI" w:eastAsia="Times New Roman" w:hAnsi="Segoe UI" w:cs="Segoe UI"/>
                <w:color w:val="000000"/>
                <w:sz w:val="20"/>
                <w:szCs w:val="20"/>
              </w:rPr>
              <w:t>boolean</w:t>
            </w:r>
            <w:proofErr w:type="spellEnd"/>
            <w:r w:rsidRPr="00775B75">
              <w:rPr>
                <w:rFonts w:ascii="Segoe UI" w:eastAsia="Times New Roman" w:hAnsi="Segoe UI" w:cs="Segoe UI"/>
                <w:color w:val="000000"/>
                <w:sz w:val="20"/>
                <w:szCs w:val="20"/>
              </w:rPr>
              <w:t xml:space="preserve"> variables and logical operations. Use conditions to control the flow of the program based on </w:t>
            </w:r>
            <w:proofErr w:type="spellStart"/>
            <w:r w:rsidRPr="00775B75">
              <w:rPr>
                <w:rFonts w:ascii="Segoe UI" w:eastAsia="Times New Roman" w:hAnsi="Segoe UI" w:cs="Segoe UI"/>
                <w:color w:val="000000"/>
                <w:sz w:val="20"/>
                <w:szCs w:val="20"/>
              </w:rPr>
              <w:t>boolean</w:t>
            </w:r>
            <w:proofErr w:type="spellEnd"/>
            <w:r w:rsidRPr="00775B75">
              <w:rPr>
                <w:rFonts w:ascii="Segoe UI" w:eastAsia="Times New Roman" w:hAnsi="Segoe UI" w:cs="Segoe UI"/>
                <w:color w:val="000000"/>
                <w:sz w:val="20"/>
                <w:szCs w:val="20"/>
              </w:rPr>
              <w:t xml:space="preserve"> values.</w:t>
            </w:r>
          </w:p>
        </w:tc>
        <w:tc>
          <w:tcPr>
            <w:tcW w:w="785" w:type="pct"/>
            <w:noWrap/>
            <w:vAlign w:val="center"/>
            <w:hideMark/>
          </w:tcPr>
          <w:p w14:paraId="5AFD17B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1B14205F" w14:textId="77777777" w:rsidTr="00347363">
        <w:trPr>
          <w:trHeight w:val="300"/>
        </w:trPr>
        <w:tc>
          <w:tcPr>
            <w:tcW w:w="428" w:type="pct"/>
            <w:noWrap/>
            <w:vAlign w:val="center"/>
            <w:hideMark/>
          </w:tcPr>
          <w:p w14:paraId="65AE458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12</w:t>
            </w:r>
          </w:p>
        </w:tc>
        <w:tc>
          <w:tcPr>
            <w:tcW w:w="916" w:type="pct"/>
            <w:noWrap/>
            <w:vAlign w:val="center"/>
            <w:hideMark/>
          </w:tcPr>
          <w:p w14:paraId="69ADF94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Write a program with conditional statements in Java</w:t>
            </w:r>
          </w:p>
        </w:tc>
        <w:tc>
          <w:tcPr>
            <w:tcW w:w="2871" w:type="pct"/>
            <w:noWrap/>
            <w:vAlign w:val="center"/>
            <w:hideMark/>
          </w:tcPr>
          <w:p w14:paraId="5241CDB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Utilize if, else if, and else statements to implement conditional logic in your program. Demonstrate the execution of different code blocks based on specified conditions.</w:t>
            </w:r>
          </w:p>
        </w:tc>
        <w:tc>
          <w:tcPr>
            <w:tcW w:w="785" w:type="pct"/>
            <w:noWrap/>
            <w:vAlign w:val="center"/>
            <w:hideMark/>
          </w:tcPr>
          <w:p w14:paraId="417E086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2C78779D" w14:textId="77777777" w:rsidTr="00347363">
        <w:trPr>
          <w:trHeight w:val="300"/>
        </w:trPr>
        <w:tc>
          <w:tcPr>
            <w:tcW w:w="428" w:type="pct"/>
            <w:noWrap/>
            <w:vAlign w:val="center"/>
            <w:hideMark/>
          </w:tcPr>
          <w:p w14:paraId="6E2A99A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lastRenderedPageBreak/>
              <w:t>13</w:t>
            </w:r>
          </w:p>
        </w:tc>
        <w:tc>
          <w:tcPr>
            <w:tcW w:w="916" w:type="pct"/>
            <w:noWrap/>
            <w:vAlign w:val="center"/>
            <w:hideMark/>
          </w:tcPr>
          <w:p w14:paraId="73557DE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utilizes switch statements</w:t>
            </w:r>
          </w:p>
        </w:tc>
        <w:tc>
          <w:tcPr>
            <w:tcW w:w="2871" w:type="pct"/>
            <w:noWrap/>
            <w:vAlign w:val="center"/>
            <w:hideMark/>
          </w:tcPr>
          <w:p w14:paraId="31CBBF7D"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a Java program with switch statements to handle multiple cases efficiently. Use this control structure to make decisions based on different values of a variable.</w:t>
            </w:r>
          </w:p>
        </w:tc>
        <w:tc>
          <w:tcPr>
            <w:tcW w:w="785" w:type="pct"/>
            <w:noWrap/>
            <w:vAlign w:val="center"/>
            <w:hideMark/>
          </w:tcPr>
          <w:p w14:paraId="707DFD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262EE03A" w14:textId="77777777" w:rsidTr="00347363">
        <w:trPr>
          <w:trHeight w:val="300"/>
        </w:trPr>
        <w:tc>
          <w:tcPr>
            <w:tcW w:w="428" w:type="pct"/>
            <w:noWrap/>
            <w:vAlign w:val="center"/>
            <w:hideMark/>
          </w:tcPr>
          <w:p w14:paraId="24917F6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14</w:t>
            </w:r>
          </w:p>
        </w:tc>
        <w:tc>
          <w:tcPr>
            <w:tcW w:w="916" w:type="pct"/>
            <w:noWrap/>
            <w:vAlign w:val="center"/>
            <w:hideMark/>
          </w:tcPr>
          <w:p w14:paraId="7CD1633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with a while loop for repetitive tasks</w:t>
            </w:r>
          </w:p>
        </w:tc>
        <w:tc>
          <w:tcPr>
            <w:tcW w:w="2871" w:type="pct"/>
            <w:noWrap/>
            <w:vAlign w:val="center"/>
            <w:hideMark/>
          </w:tcPr>
          <w:p w14:paraId="07D7214D"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Utilize a while loop to perform repetitive tasks in your program. Demonstrate how the loop continues execution as long as a specified condition is true.</w:t>
            </w:r>
          </w:p>
        </w:tc>
        <w:tc>
          <w:tcPr>
            <w:tcW w:w="785" w:type="pct"/>
            <w:noWrap/>
            <w:vAlign w:val="center"/>
            <w:hideMark/>
          </w:tcPr>
          <w:p w14:paraId="632539F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15C28055" w14:textId="77777777" w:rsidTr="00347363">
        <w:trPr>
          <w:trHeight w:val="300"/>
        </w:trPr>
        <w:tc>
          <w:tcPr>
            <w:tcW w:w="428" w:type="pct"/>
            <w:noWrap/>
            <w:vAlign w:val="center"/>
            <w:hideMark/>
          </w:tcPr>
          <w:p w14:paraId="6F5CDCD2"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15</w:t>
            </w:r>
          </w:p>
        </w:tc>
        <w:tc>
          <w:tcPr>
            <w:tcW w:w="916" w:type="pct"/>
            <w:noWrap/>
            <w:vAlign w:val="center"/>
            <w:hideMark/>
          </w:tcPr>
          <w:p w14:paraId="589056A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Write a program that uses for loop for iteration</w:t>
            </w:r>
          </w:p>
        </w:tc>
        <w:tc>
          <w:tcPr>
            <w:tcW w:w="2871" w:type="pct"/>
            <w:noWrap/>
            <w:vAlign w:val="center"/>
            <w:hideMark/>
          </w:tcPr>
          <w:p w14:paraId="34583F85"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a for loop to iterate over a sequence of values. Show how the loop facilitates repetitive tasks and controls the number of iterations.</w:t>
            </w:r>
          </w:p>
        </w:tc>
        <w:tc>
          <w:tcPr>
            <w:tcW w:w="785" w:type="pct"/>
            <w:noWrap/>
            <w:vAlign w:val="center"/>
            <w:hideMark/>
          </w:tcPr>
          <w:p w14:paraId="3889B3C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227550A8" w14:textId="77777777" w:rsidTr="00347363">
        <w:trPr>
          <w:trHeight w:val="300"/>
        </w:trPr>
        <w:tc>
          <w:tcPr>
            <w:tcW w:w="428" w:type="pct"/>
            <w:noWrap/>
            <w:vAlign w:val="center"/>
            <w:hideMark/>
          </w:tcPr>
          <w:p w14:paraId="61C208B4"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16</w:t>
            </w:r>
          </w:p>
        </w:tc>
        <w:tc>
          <w:tcPr>
            <w:tcW w:w="916" w:type="pct"/>
            <w:noWrap/>
            <w:vAlign w:val="center"/>
            <w:hideMark/>
          </w:tcPr>
          <w:p w14:paraId="6BD4DAB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Modify a program using break and continue statements</w:t>
            </w:r>
          </w:p>
        </w:tc>
        <w:tc>
          <w:tcPr>
            <w:tcW w:w="2871" w:type="pct"/>
            <w:noWrap/>
            <w:vAlign w:val="center"/>
            <w:hideMark/>
          </w:tcPr>
          <w:p w14:paraId="5FD6E1C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Enhance your program by incorporating break and continue statements within loops. Illustrate how these statements affect the flow of the loop.</w:t>
            </w:r>
          </w:p>
        </w:tc>
        <w:tc>
          <w:tcPr>
            <w:tcW w:w="785" w:type="pct"/>
            <w:noWrap/>
            <w:vAlign w:val="center"/>
            <w:hideMark/>
          </w:tcPr>
          <w:p w14:paraId="51A0D76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67E6AFCC" w14:textId="77777777" w:rsidTr="00347363">
        <w:trPr>
          <w:trHeight w:val="300"/>
        </w:trPr>
        <w:tc>
          <w:tcPr>
            <w:tcW w:w="428" w:type="pct"/>
            <w:noWrap/>
            <w:vAlign w:val="center"/>
            <w:hideMark/>
          </w:tcPr>
          <w:p w14:paraId="09A411A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17</w:t>
            </w:r>
          </w:p>
        </w:tc>
        <w:tc>
          <w:tcPr>
            <w:tcW w:w="916" w:type="pct"/>
            <w:noWrap/>
            <w:vAlign w:val="center"/>
            <w:hideMark/>
          </w:tcPr>
          <w:p w14:paraId="764503B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utilizes arrays in Java</w:t>
            </w:r>
          </w:p>
        </w:tc>
        <w:tc>
          <w:tcPr>
            <w:tcW w:w="2871" w:type="pct"/>
            <w:noWrap/>
            <w:vAlign w:val="center"/>
            <w:hideMark/>
          </w:tcPr>
          <w:p w14:paraId="50AD309E"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Develop a Java program that declares, initializes, and manipulates arrays. Showcase the use of single-dimensional and multi-dimensional arrays.</w:t>
            </w:r>
          </w:p>
        </w:tc>
        <w:tc>
          <w:tcPr>
            <w:tcW w:w="785" w:type="pct"/>
            <w:noWrap/>
            <w:vAlign w:val="center"/>
            <w:hideMark/>
          </w:tcPr>
          <w:p w14:paraId="1F2EF7D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47A1BE97" w14:textId="77777777" w:rsidTr="00347363">
        <w:trPr>
          <w:trHeight w:val="300"/>
        </w:trPr>
        <w:tc>
          <w:tcPr>
            <w:tcW w:w="428" w:type="pct"/>
            <w:noWrap/>
            <w:vAlign w:val="center"/>
            <w:hideMark/>
          </w:tcPr>
          <w:p w14:paraId="17F303E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18</w:t>
            </w:r>
          </w:p>
        </w:tc>
        <w:tc>
          <w:tcPr>
            <w:tcW w:w="916" w:type="pct"/>
            <w:noWrap/>
            <w:vAlign w:val="center"/>
            <w:hideMark/>
          </w:tcPr>
          <w:p w14:paraId="60E9396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Define and call methods in a Java program</w:t>
            </w:r>
          </w:p>
        </w:tc>
        <w:tc>
          <w:tcPr>
            <w:tcW w:w="2871" w:type="pct"/>
            <w:noWrap/>
            <w:vAlign w:val="center"/>
            <w:hideMark/>
          </w:tcPr>
          <w:p w14:paraId="6E4C6D73"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Introduce methods into your program. Define reusable blocks of code, call them from the main program, and observe how methods enhance code organization.</w:t>
            </w:r>
          </w:p>
        </w:tc>
        <w:tc>
          <w:tcPr>
            <w:tcW w:w="785" w:type="pct"/>
            <w:noWrap/>
            <w:vAlign w:val="center"/>
            <w:hideMark/>
          </w:tcPr>
          <w:p w14:paraId="050FBBB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3C4D5685" w14:textId="77777777" w:rsidTr="00347363">
        <w:trPr>
          <w:trHeight w:val="300"/>
        </w:trPr>
        <w:tc>
          <w:tcPr>
            <w:tcW w:w="428" w:type="pct"/>
            <w:noWrap/>
            <w:vAlign w:val="center"/>
            <w:hideMark/>
          </w:tcPr>
          <w:p w14:paraId="23196F8A"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19</w:t>
            </w:r>
          </w:p>
        </w:tc>
        <w:tc>
          <w:tcPr>
            <w:tcW w:w="916" w:type="pct"/>
            <w:noWrap/>
            <w:vAlign w:val="center"/>
            <w:hideMark/>
          </w:tcPr>
          <w:p w14:paraId="21D8BBF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Modify a program to include method parameters</w:t>
            </w:r>
          </w:p>
        </w:tc>
        <w:tc>
          <w:tcPr>
            <w:tcW w:w="2871" w:type="pct"/>
            <w:noWrap/>
            <w:vAlign w:val="center"/>
            <w:hideMark/>
          </w:tcPr>
          <w:p w14:paraId="12AF49A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Extend your program by adding method parameters. Explore the flexibility of passing different types of parameters to methods.</w:t>
            </w:r>
          </w:p>
        </w:tc>
        <w:tc>
          <w:tcPr>
            <w:tcW w:w="785" w:type="pct"/>
            <w:noWrap/>
            <w:vAlign w:val="center"/>
            <w:hideMark/>
          </w:tcPr>
          <w:p w14:paraId="69AA10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1186D298" w14:textId="77777777" w:rsidTr="00347363">
        <w:trPr>
          <w:trHeight w:val="300"/>
        </w:trPr>
        <w:tc>
          <w:tcPr>
            <w:tcW w:w="428" w:type="pct"/>
            <w:noWrap/>
            <w:vAlign w:val="center"/>
            <w:hideMark/>
          </w:tcPr>
          <w:p w14:paraId="7DFCF83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20</w:t>
            </w:r>
          </w:p>
        </w:tc>
        <w:tc>
          <w:tcPr>
            <w:tcW w:w="916" w:type="pct"/>
            <w:noWrap/>
            <w:vAlign w:val="center"/>
            <w:hideMark/>
          </w:tcPr>
          <w:p w14:paraId="6CCB564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method overloading in a Java program</w:t>
            </w:r>
          </w:p>
        </w:tc>
        <w:tc>
          <w:tcPr>
            <w:tcW w:w="2871" w:type="pct"/>
            <w:noWrap/>
            <w:vAlign w:val="center"/>
            <w:hideMark/>
          </w:tcPr>
          <w:p w14:paraId="4FB8FA9E"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Showcase method overloading by creating multiple methods with the same name but different parameter lists. Demonstrate how the appropriate method is invoked based on the provided arguments.</w:t>
            </w:r>
          </w:p>
        </w:tc>
        <w:tc>
          <w:tcPr>
            <w:tcW w:w="785" w:type="pct"/>
            <w:noWrap/>
            <w:vAlign w:val="center"/>
            <w:hideMark/>
          </w:tcPr>
          <w:p w14:paraId="067354B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256C45F0" w14:textId="77777777" w:rsidTr="00347363">
        <w:trPr>
          <w:trHeight w:val="300"/>
        </w:trPr>
        <w:tc>
          <w:tcPr>
            <w:tcW w:w="428" w:type="pct"/>
            <w:noWrap/>
            <w:vAlign w:val="center"/>
            <w:hideMark/>
          </w:tcPr>
          <w:p w14:paraId="7C49D55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21</w:t>
            </w:r>
          </w:p>
        </w:tc>
        <w:tc>
          <w:tcPr>
            <w:tcW w:w="916" w:type="pct"/>
            <w:noWrap/>
            <w:vAlign w:val="center"/>
            <w:hideMark/>
          </w:tcPr>
          <w:p w14:paraId="3789D5A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to demonstrate variable scope in Java</w:t>
            </w:r>
          </w:p>
        </w:tc>
        <w:tc>
          <w:tcPr>
            <w:tcW w:w="2871" w:type="pct"/>
            <w:noWrap/>
            <w:vAlign w:val="center"/>
            <w:hideMark/>
          </w:tcPr>
          <w:p w14:paraId="3DD53A5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Illustrate variable scope by declaring variables in different scopes (local, instance, class). Demonstrate how scope affects the visibility and lifetime of variables.</w:t>
            </w:r>
          </w:p>
        </w:tc>
        <w:tc>
          <w:tcPr>
            <w:tcW w:w="785" w:type="pct"/>
            <w:noWrap/>
            <w:vAlign w:val="center"/>
            <w:hideMark/>
          </w:tcPr>
          <w:p w14:paraId="382CB01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5EAE7822" w14:textId="77777777" w:rsidTr="00347363">
        <w:trPr>
          <w:trHeight w:val="300"/>
        </w:trPr>
        <w:tc>
          <w:tcPr>
            <w:tcW w:w="428" w:type="pct"/>
            <w:noWrap/>
            <w:vAlign w:val="center"/>
            <w:hideMark/>
          </w:tcPr>
          <w:p w14:paraId="45C3CB06"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22</w:t>
            </w:r>
          </w:p>
        </w:tc>
        <w:tc>
          <w:tcPr>
            <w:tcW w:w="916" w:type="pct"/>
            <w:noWrap/>
            <w:vAlign w:val="center"/>
            <w:hideMark/>
          </w:tcPr>
          <w:p w14:paraId="03507FE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recursive program in Java</w:t>
            </w:r>
          </w:p>
        </w:tc>
        <w:tc>
          <w:tcPr>
            <w:tcW w:w="2871" w:type="pct"/>
            <w:noWrap/>
            <w:vAlign w:val="center"/>
            <w:hideMark/>
          </w:tcPr>
          <w:p w14:paraId="424832F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a recursive function within your program. Demonstrate how the function calls itself to solve a problem, emphasizing the termination condition.</w:t>
            </w:r>
          </w:p>
        </w:tc>
        <w:tc>
          <w:tcPr>
            <w:tcW w:w="785" w:type="pct"/>
            <w:noWrap/>
            <w:vAlign w:val="center"/>
            <w:hideMark/>
          </w:tcPr>
          <w:p w14:paraId="66D6EF7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2990E06C" w14:textId="77777777" w:rsidTr="00347363">
        <w:trPr>
          <w:trHeight w:val="300"/>
        </w:trPr>
        <w:tc>
          <w:tcPr>
            <w:tcW w:w="428" w:type="pct"/>
            <w:noWrap/>
            <w:vAlign w:val="center"/>
            <w:hideMark/>
          </w:tcPr>
          <w:p w14:paraId="6643958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23</w:t>
            </w:r>
          </w:p>
        </w:tc>
        <w:tc>
          <w:tcPr>
            <w:tcW w:w="916" w:type="pct"/>
            <w:noWrap/>
            <w:vAlign w:val="center"/>
            <w:hideMark/>
          </w:tcPr>
          <w:p w14:paraId="49CB57F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simple class in Java</w:t>
            </w:r>
          </w:p>
        </w:tc>
        <w:tc>
          <w:tcPr>
            <w:tcW w:w="2871" w:type="pct"/>
            <w:noWrap/>
            <w:vAlign w:val="center"/>
            <w:hideMark/>
          </w:tcPr>
          <w:p w14:paraId="18F9AFD7"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Introduce the concept of classes by creating a basic class. Include attributes and methods within the class.</w:t>
            </w:r>
          </w:p>
        </w:tc>
        <w:tc>
          <w:tcPr>
            <w:tcW w:w="785" w:type="pct"/>
            <w:noWrap/>
            <w:vAlign w:val="center"/>
            <w:hideMark/>
          </w:tcPr>
          <w:p w14:paraId="3DDB852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5BA96242" w14:textId="77777777" w:rsidTr="00347363">
        <w:trPr>
          <w:trHeight w:val="300"/>
        </w:trPr>
        <w:tc>
          <w:tcPr>
            <w:tcW w:w="428" w:type="pct"/>
            <w:noWrap/>
            <w:vAlign w:val="center"/>
            <w:hideMark/>
          </w:tcPr>
          <w:p w14:paraId="35FE573E"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24</w:t>
            </w:r>
          </w:p>
        </w:tc>
        <w:tc>
          <w:tcPr>
            <w:tcW w:w="916" w:type="pct"/>
            <w:noWrap/>
            <w:vAlign w:val="center"/>
            <w:hideMark/>
          </w:tcPr>
          <w:p w14:paraId="7965AE5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basic OOP principles in a Java program</w:t>
            </w:r>
          </w:p>
        </w:tc>
        <w:tc>
          <w:tcPr>
            <w:tcW w:w="2871" w:type="pct"/>
            <w:noWrap/>
            <w:vAlign w:val="center"/>
            <w:hideMark/>
          </w:tcPr>
          <w:p w14:paraId="4CDEA1D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Incorporate basic Object-Oriented Programming (OOP) principles, such as encapsulation, inheritance, and polymorphism, in your program.</w:t>
            </w:r>
          </w:p>
        </w:tc>
        <w:tc>
          <w:tcPr>
            <w:tcW w:w="785" w:type="pct"/>
            <w:noWrap/>
            <w:vAlign w:val="center"/>
            <w:hideMark/>
          </w:tcPr>
          <w:p w14:paraId="13F290C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4B8B71D5" w14:textId="77777777" w:rsidTr="00347363">
        <w:trPr>
          <w:trHeight w:val="300"/>
        </w:trPr>
        <w:tc>
          <w:tcPr>
            <w:tcW w:w="428" w:type="pct"/>
            <w:noWrap/>
            <w:vAlign w:val="center"/>
            <w:hideMark/>
          </w:tcPr>
          <w:p w14:paraId="0C2B65C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25</w:t>
            </w:r>
          </w:p>
        </w:tc>
        <w:tc>
          <w:tcPr>
            <w:tcW w:w="916" w:type="pct"/>
            <w:noWrap/>
            <w:vAlign w:val="center"/>
            <w:hideMark/>
          </w:tcPr>
          <w:p w14:paraId="77EB668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utilizes objects in Java</w:t>
            </w:r>
          </w:p>
        </w:tc>
        <w:tc>
          <w:tcPr>
            <w:tcW w:w="2871" w:type="pct"/>
            <w:noWrap/>
            <w:vAlign w:val="center"/>
            <w:hideMark/>
          </w:tcPr>
          <w:p w14:paraId="1CC9BCA3"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Instantiate objects of classes and utilize them within your program. Demonstrate how objects encapsulate data and behavior.</w:t>
            </w:r>
          </w:p>
        </w:tc>
        <w:tc>
          <w:tcPr>
            <w:tcW w:w="785" w:type="pct"/>
            <w:noWrap/>
            <w:vAlign w:val="center"/>
            <w:hideMark/>
          </w:tcPr>
          <w:p w14:paraId="0256807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0472CC90" w14:textId="77777777" w:rsidTr="00347363">
        <w:trPr>
          <w:trHeight w:val="300"/>
        </w:trPr>
        <w:tc>
          <w:tcPr>
            <w:tcW w:w="428" w:type="pct"/>
            <w:noWrap/>
            <w:vAlign w:val="center"/>
            <w:hideMark/>
          </w:tcPr>
          <w:p w14:paraId="3F9AC3F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26</w:t>
            </w:r>
          </w:p>
        </w:tc>
        <w:tc>
          <w:tcPr>
            <w:tcW w:w="916" w:type="pct"/>
            <w:noWrap/>
            <w:vAlign w:val="center"/>
            <w:hideMark/>
          </w:tcPr>
          <w:p w14:paraId="2F5D6F9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Modify a program to include class attributes</w:t>
            </w:r>
          </w:p>
        </w:tc>
        <w:tc>
          <w:tcPr>
            <w:tcW w:w="2871" w:type="pct"/>
            <w:noWrap/>
            <w:vAlign w:val="center"/>
            <w:hideMark/>
          </w:tcPr>
          <w:p w14:paraId="2E8ED3EA"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Extend your program by adding attributes to the class. Illustrate how objects can have different states based on their attribute values.</w:t>
            </w:r>
          </w:p>
        </w:tc>
        <w:tc>
          <w:tcPr>
            <w:tcW w:w="785" w:type="pct"/>
            <w:noWrap/>
            <w:vAlign w:val="center"/>
            <w:hideMark/>
          </w:tcPr>
          <w:p w14:paraId="38648C9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6E38EB7E" w14:textId="77777777" w:rsidTr="00347363">
        <w:trPr>
          <w:trHeight w:val="300"/>
        </w:trPr>
        <w:tc>
          <w:tcPr>
            <w:tcW w:w="428" w:type="pct"/>
            <w:noWrap/>
            <w:vAlign w:val="center"/>
            <w:hideMark/>
          </w:tcPr>
          <w:p w14:paraId="431E50E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27</w:t>
            </w:r>
          </w:p>
        </w:tc>
        <w:tc>
          <w:tcPr>
            <w:tcW w:w="916" w:type="pct"/>
            <w:noWrap/>
            <w:vAlign w:val="center"/>
            <w:hideMark/>
          </w:tcPr>
          <w:p w14:paraId="7D12AE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Define and use methods within a class in Java</w:t>
            </w:r>
          </w:p>
        </w:tc>
        <w:tc>
          <w:tcPr>
            <w:tcW w:w="2871" w:type="pct"/>
            <w:noWrap/>
            <w:vAlign w:val="center"/>
            <w:hideMark/>
          </w:tcPr>
          <w:p w14:paraId="50C2CC07"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Expand the functionality of your class by defining and using methods within it. Showcase how methods can manipulate class attributes.</w:t>
            </w:r>
          </w:p>
        </w:tc>
        <w:tc>
          <w:tcPr>
            <w:tcW w:w="785" w:type="pct"/>
            <w:noWrap/>
            <w:vAlign w:val="center"/>
            <w:hideMark/>
          </w:tcPr>
          <w:p w14:paraId="5C1A0B8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4C66C6DD" w14:textId="77777777" w:rsidTr="00347363">
        <w:trPr>
          <w:trHeight w:val="300"/>
        </w:trPr>
        <w:tc>
          <w:tcPr>
            <w:tcW w:w="428" w:type="pct"/>
            <w:noWrap/>
            <w:vAlign w:val="center"/>
            <w:hideMark/>
          </w:tcPr>
          <w:p w14:paraId="18AF3C7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lastRenderedPageBreak/>
              <w:t>28</w:t>
            </w:r>
          </w:p>
        </w:tc>
        <w:tc>
          <w:tcPr>
            <w:tcW w:w="916" w:type="pct"/>
            <w:noWrap/>
            <w:vAlign w:val="center"/>
            <w:hideMark/>
          </w:tcPr>
          <w:p w14:paraId="15B0105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constructors in a Java program</w:t>
            </w:r>
          </w:p>
        </w:tc>
        <w:tc>
          <w:tcPr>
            <w:tcW w:w="2871" w:type="pct"/>
            <w:noWrap/>
            <w:vAlign w:val="center"/>
            <w:hideMark/>
          </w:tcPr>
          <w:p w14:paraId="1E6F319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Introduce constructors to initialize class attributes when objects are created. Demonstrate the use of default and parameterized constructors.</w:t>
            </w:r>
          </w:p>
        </w:tc>
        <w:tc>
          <w:tcPr>
            <w:tcW w:w="785" w:type="pct"/>
            <w:noWrap/>
            <w:vAlign w:val="center"/>
            <w:hideMark/>
          </w:tcPr>
          <w:p w14:paraId="2ACE6E3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2B5C7805" w14:textId="77777777" w:rsidTr="00347363">
        <w:trPr>
          <w:trHeight w:val="300"/>
        </w:trPr>
        <w:tc>
          <w:tcPr>
            <w:tcW w:w="428" w:type="pct"/>
            <w:noWrap/>
            <w:vAlign w:val="center"/>
            <w:hideMark/>
          </w:tcPr>
          <w:p w14:paraId="1DE7DD6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29</w:t>
            </w:r>
          </w:p>
        </w:tc>
        <w:tc>
          <w:tcPr>
            <w:tcW w:w="916" w:type="pct"/>
            <w:noWrap/>
            <w:vAlign w:val="center"/>
            <w:hideMark/>
          </w:tcPr>
          <w:p w14:paraId="6326BA4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Modify a program to include access modifiers</w:t>
            </w:r>
          </w:p>
        </w:tc>
        <w:tc>
          <w:tcPr>
            <w:tcW w:w="2871" w:type="pct"/>
            <w:noWrap/>
            <w:vAlign w:val="center"/>
            <w:hideMark/>
          </w:tcPr>
          <w:p w14:paraId="5FC5E0AE"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Enhance your program by incorporating access modifiers (public, private, protected) to control the visibility of class members.</w:t>
            </w:r>
          </w:p>
        </w:tc>
        <w:tc>
          <w:tcPr>
            <w:tcW w:w="785" w:type="pct"/>
            <w:noWrap/>
            <w:vAlign w:val="center"/>
            <w:hideMark/>
          </w:tcPr>
          <w:p w14:paraId="454962B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54C40B27" w14:textId="77777777" w:rsidTr="00347363">
        <w:trPr>
          <w:trHeight w:val="300"/>
        </w:trPr>
        <w:tc>
          <w:tcPr>
            <w:tcW w:w="428" w:type="pct"/>
            <w:noWrap/>
            <w:vAlign w:val="center"/>
            <w:hideMark/>
          </w:tcPr>
          <w:p w14:paraId="15752F7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30</w:t>
            </w:r>
          </w:p>
        </w:tc>
        <w:tc>
          <w:tcPr>
            <w:tcW w:w="916" w:type="pct"/>
            <w:noWrap/>
            <w:vAlign w:val="center"/>
            <w:hideMark/>
          </w:tcPr>
          <w:p w14:paraId="4BAB6F7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encapsulation in a Java program</w:t>
            </w:r>
          </w:p>
        </w:tc>
        <w:tc>
          <w:tcPr>
            <w:tcW w:w="2871" w:type="pct"/>
            <w:noWrap/>
            <w:vAlign w:val="center"/>
            <w:hideMark/>
          </w:tcPr>
          <w:p w14:paraId="0ADF92F4"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Emphasize encapsulation by making class attributes private and providing public methods for accessing and modifying them.</w:t>
            </w:r>
          </w:p>
        </w:tc>
        <w:tc>
          <w:tcPr>
            <w:tcW w:w="785" w:type="pct"/>
            <w:noWrap/>
            <w:vAlign w:val="center"/>
            <w:hideMark/>
          </w:tcPr>
          <w:p w14:paraId="3E155E0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762529EB" w14:textId="77777777" w:rsidTr="00347363">
        <w:trPr>
          <w:trHeight w:val="300"/>
        </w:trPr>
        <w:tc>
          <w:tcPr>
            <w:tcW w:w="428" w:type="pct"/>
            <w:noWrap/>
            <w:vAlign w:val="center"/>
            <w:hideMark/>
          </w:tcPr>
          <w:p w14:paraId="7FECB93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31</w:t>
            </w:r>
          </w:p>
        </w:tc>
        <w:tc>
          <w:tcPr>
            <w:tcW w:w="916" w:type="pct"/>
            <w:noWrap/>
            <w:vAlign w:val="center"/>
            <w:hideMark/>
          </w:tcPr>
          <w:p w14:paraId="378B9D2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Structure a program using packages in Java</w:t>
            </w:r>
          </w:p>
        </w:tc>
        <w:tc>
          <w:tcPr>
            <w:tcW w:w="2871" w:type="pct"/>
            <w:noWrap/>
            <w:vAlign w:val="center"/>
            <w:hideMark/>
          </w:tcPr>
          <w:p w14:paraId="0219816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Organize your program into packages to manage and structure code more efficiently. Demonstrate how to import classes from other packages.</w:t>
            </w:r>
          </w:p>
        </w:tc>
        <w:tc>
          <w:tcPr>
            <w:tcW w:w="785" w:type="pct"/>
            <w:noWrap/>
            <w:vAlign w:val="center"/>
            <w:hideMark/>
          </w:tcPr>
          <w:p w14:paraId="2786B6F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5B06252C" w14:textId="77777777" w:rsidTr="00347363">
        <w:trPr>
          <w:trHeight w:val="300"/>
        </w:trPr>
        <w:tc>
          <w:tcPr>
            <w:tcW w:w="428" w:type="pct"/>
            <w:noWrap/>
            <w:vAlign w:val="center"/>
            <w:hideMark/>
          </w:tcPr>
          <w:p w14:paraId="0AC62292"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32</w:t>
            </w:r>
          </w:p>
        </w:tc>
        <w:tc>
          <w:tcPr>
            <w:tcW w:w="916" w:type="pct"/>
            <w:noWrap/>
            <w:vAlign w:val="center"/>
            <w:hideMark/>
          </w:tcPr>
          <w:p w14:paraId="6E28FAC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inheritance in a Java program</w:t>
            </w:r>
          </w:p>
        </w:tc>
        <w:tc>
          <w:tcPr>
            <w:tcW w:w="2871" w:type="pct"/>
            <w:noWrap/>
            <w:vAlign w:val="center"/>
            <w:hideMark/>
          </w:tcPr>
          <w:p w14:paraId="352A7A6B"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a program that utilizes inheritance. Establish a hierarchy of classes to showcase the reuse of attributes and methods.</w:t>
            </w:r>
          </w:p>
        </w:tc>
        <w:tc>
          <w:tcPr>
            <w:tcW w:w="785" w:type="pct"/>
            <w:noWrap/>
            <w:vAlign w:val="center"/>
            <w:hideMark/>
          </w:tcPr>
          <w:p w14:paraId="39A71CB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389BBC77" w14:textId="77777777" w:rsidTr="00347363">
        <w:trPr>
          <w:trHeight w:val="300"/>
        </w:trPr>
        <w:tc>
          <w:tcPr>
            <w:tcW w:w="428" w:type="pct"/>
            <w:noWrap/>
            <w:vAlign w:val="center"/>
            <w:hideMark/>
          </w:tcPr>
          <w:p w14:paraId="15CCF0C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33</w:t>
            </w:r>
          </w:p>
        </w:tc>
        <w:tc>
          <w:tcPr>
            <w:tcW w:w="916" w:type="pct"/>
            <w:noWrap/>
            <w:vAlign w:val="center"/>
            <w:hideMark/>
          </w:tcPr>
          <w:p w14:paraId="723D324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demonstrates polymorphism in Java</w:t>
            </w:r>
          </w:p>
        </w:tc>
        <w:tc>
          <w:tcPr>
            <w:tcW w:w="2871" w:type="pct"/>
            <w:noWrap/>
            <w:vAlign w:val="center"/>
            <w:hideMark/>
          </w:tcPr>
          <w:p w14:paraId="30BE5B35"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polymorphism by showcasing methods with the same signature in different classes. Illustrate how method overriding enables dynamic method invocation.</w:t>
            </w:r>
          </w:p>
        </w:tc>
        <w:tc>
          <w:tcPr>
            <w:tcW w:w="785" w:type="pct"/>
            <w:noWrap/>
            <w:vAlign w:val="center"/>
            <w:hideMark/>
          </w:tcPr>
          <w:p w14:paraId="11BDC78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5AEEAE48" w14:textId="77777777" w:rsidTr="00347363">
        <w:trPr>
          <w:trHeight w:val="300"/>
        </w:trPr>
        <w:tc>
          <w:tcPr>
            <w:tcW w:w="428" w:type="pct"/>
            <w:noWrap/>
            <w:vAlign w:val="center"/>
            <w:hideMark/>
          </w:tcPr>
          <w:p w14:paraId="4999ECD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34</w:t>
            </w:r>
          </w:p>
        </w:tc>
        <w:tc>
          <w:tcPr>
            <w:tcW w:w="916" w:type="pct"/>
            <w:noWrap/>
            <w:vAlign w:val="center"/>
            <w:hideMark/>
          </w:tcPr>
          <w:p w14:paraId="311F8BC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utilizes inner classes in Java</w:t>
            </w:r>
          </w:p>
        </w:tc>
        <w:tc>
          <w:tcPr>
            <w:tcW w:w="2871" w:type="pct"/>
            <w:noWrap/>
            <w:vAlign w:val="center"/>
            <w:hideMark/>
          </w:tcPr>
          <w:p w14:paraId="224260C8"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inner classes within your program. Demonstrate how inner classes have access to the outer class's members.</w:t>
            </w:r>
          </w:p>
        </w:tc>
        <w:tc>
          <w:tcPr>
            <w:tcW w:w="785" w:type="pct"/>
            <w:noWrap/>
            <w:vAlign w:val="center"/>
            <w:hideMark/>
          </w:tcPr>
          <w:p w14:paraId="6787AC6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0784DA24" w14:textId="77777777" w:rsidTr="00347363">
        <w:trPr>
          <w:trHeight w:val="300"/>
        </w:trPr>
        <w:tc>
          <w:tcPr>
            <w:tcW w:w="428" w:type="pct"/>
            <w:noWrap/>
            <w:vAlign w:val="center"/>
            <w:hideMark/>
          </w:tcPr>
          <w:p w14:paraId="11A0F47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35</w:t>
            </w:r>
          </w:p>
        </w:tc>
        <w:tc>
          <w:tcPr>
            <w:tcW w:w="916" w:type="pct"/>
            <w:noWrap/>
            <w:vAlign w:val="center"/>
            <w:hideMark/>
          </w:tcPr>
          <w:p w14:paraId="66CE8FA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an abstract class and use it in a program</w:t>
            </w:r>
          </w:p>
        </w:tc>
        <w:tc>
          <w:tcPr>
            <w:tcW w:w="2871" w:type="pct"/>
            <w:noWrap/>
            <w:vAlign w:val="center"/>
            <w:hideMark/>
          </w:tcPr>
          <w:p w14:paraId="1D69FC7F"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Define an abstract class and extend it within your program. Demonstrate how abstract classes provide a blueprint for concrete classes.</w:t>
            </w:r>
          </w:p>
        </w:tc>
        <w:tc>
          <w:tcPr>
            <w:tcW w:w="785" w:type="pct"/>
            <w:noWrap/>
            <w:vAlign w:val="center"/>
            <w:hideMark/>
          </w:tcPr>
          <w:p w14:paraId="06084D2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61622201" w14:textId="77777777" w:rsidTr="00347363">
        <w:trPr>
          <w:trHeight w:val="300"/>
        </w:trPr>
        <w:tc>
          <w:tcPr>
            <w:tcW w:w="428" w:type="pct"/>
            <w:noWrap/>
            <w:vAlign w:val="center"/>
            <w:hideMark/>
          </w:tcPr>
          <w:p w14:paraId="0EB14C0E"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36</w:t>
            </w:r>
          </w:p>
        </w:tc>
        <w:tc>
          <w:tcPr>
            <w:tcW w:w="916" w:type="pct"/>
            <w:noWrap/>
            <w:vAlign w:val="center"/>
            <w:hideMark/>
          </w:tcPr>
          <w:p w14:paraId="42BF78A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interfaces in a Java program</w:t>
            </w:r>
          </w:p>
        </w:tc>
        <w:tc>
          <w:tcPr>
            <w:tcW w:w="2871" w:type="pct"/>
            <w:noWrap/>
            <w:vAlign w:val="center"/>
            <w:hideMark/>
          </w:tcPr>
          <w:p w14:paraId="4685322E"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Introduce interfaces into your program. Showcase how classes can implement multiple interfaces to achieve multiple inheritances.</w:t>
            </w:r>
          </w:p>
        </w:tc>
        <w:tc>
          <w:tcPr>
            <w:tcW w:w="785" w:type="pct"/>
            <w:noWrap/>
            <w:vAlign w:val="center"/>
            <w:hideMark/>
          </w:tcPr>
          <w:p w14:paraId="7EE2E46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2F5ADCE4" w14:textId="77777777" w:rsidTr="00347363">
        <w:trPr>
          <w:trHeight w:val="300"/>
        </w:trPr>
        <w:tc>
          <w:tcPr>
            <w:tcW w:w="428" w:type="pct"/>
            <w:noWrap/>
            <w:vAlign w:val="center"/>
            <w:hideMark/>
          </w:tcPr>
          <w:p w14:paraId="0CBF7CA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37</w:t>
            </w:r>
          </w:p>
        </w:tc>
        <w:tc>
          <w:tcPr>
            <w:tcW w:w="916" w:type="pct"/>
            <w:noWrap/>
            <w:vAlign w:val="center"/>
            <w:hideMark/>
          </w:tcPr>
          <w:p w14:paraId="291E9313"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Utilize </w:t>
            </w:r>
            <w:proofErr w:type="spellStart"/>
            <w:r w:rsidRPr="00775B75">
              <w:rPr>
                <w:rFonts w:ascii="Calibri" w:eastAsia="Times New Roman" w:hAnsi="Calibri" w:cs="Calibri"/>
                <w:color w:val="000000"/>
              </w:rPr>
              <w:t>enum</w:t>
            </w:r>
            <w:proofErr w:type="spellEnd"/>
            <w:r w:rsidRPr="00775B75">
              <w:rPr>
                <w:rFonts w:ascii="Calibri" w:eastAsia="Times New Roman" w:hAnsi="Calibri" w:cs="Calibri"/>
                <w:color w:val="000000"/>
              </w:rPr>
              <w:t xml:space="preserve"> types in a Java program</w:t>
            </w:r>
          </w:p>
        </w:tc>
        <w:tc>
          <w:tcPr>
            <w:tcW w:w="2871" w:type="pct"/>
            <w:noWrap/>
            <w:vAlign w:val="center"/>
            <w:hideMark/>
          </w:tcPr>
          <w:p w14:paraId="14FD096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Utilize </w:t>
            </w:r>
            <w:proofErr w:type="spellStart"/>
            <w:r w:rsidRPr="00775B75">
              <w:rPr>
                <w:rFonts w:ascii="Calibri" w:eastAsia="Times New Roman" w:hAnsi="Calibri" w:cs="Calibri"/>
                <w:color w:val="000000"/>
              </w:rPr>
              <w:t>enum</w:t>
            </w:r>
            <w:proofErr w:type="spellEnd"/>
            <w:r w:rsidRPr="00775B75">
              <w:rPr>
                <w:rFonts w:ascii="Calibri" w:eastAsia="Times New Roman" w:hAnsi="Calibri" w:cs="Calibri"/>
                <w:color w:val="000000"/>
              </w:rPr>
              <w:t xml:space="preserve"> types in a Java program</w:t>
            </w:r>
          </w:p>
        </w:tc>
        <w:tc>
          <w:tcPr>
            <w:tcW w:w="785" w:type="pct"/>
            <w:noWrap/>
            <w:vAlign w:val="center"/>
            <w:hideMark/>
          </w:tcPr>
          <w:p w14:paraId="4A5EBBE3"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0F4BAAC2" w14:textId="77777777" w:rsidTr="00347363">
        <w:trPr>
          <w:trHeight w:val="300"/>
        </w:trPr>
        <w:tc>
          <w:tcPr>
            <w:tcW w:w="428" w:type="pct"/>
            <w:noWrap/>
            <w:vAlign w:val="center"/>
            <w:hideMark/>
          </w:tcPr>
          <w:p w14:paraId="4BD8E01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38</w:t>
            </w:r>
          </w:p>
        </w:tc>
        <w:tc>
          <w:tcPr>
            <w:tcW w:w="916" w:type="pct"/>
            <w:noWrap/>
            <w:vAlign w:val="center"/>
            <w:hideMark/>
          </w:tcPr>
          <w:p w14:paraId="5A1A5E5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takes user input in Java</w:t>
            </w:r>
          </w:p>
        </w:tc>
        <w:tc>
          <w:tcPr>
            <w:tcW w:w="2871" w:type="pct"/>
            <w:noWrap/>
            <w:vAlign w:val="center"/>
            <w:hideMark/>
          </w:tcPr>
          <w:p w14:paraId="40A3584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takes user input in Java</w:t>
            </w:r>
          </w:p>
        </w:tc>
        <w:tc>
          <w:tcPr>
            <w:tcW w:w="785" w:type="pct"/>
            <w:noWrap/>
            <w:vAlign w:val="center"/>
            <w:hideMark/>
          </w:tcPr>
          <w:p w14:paraId="557F4A2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7BCADB41" w14:textId="77777777" w:rsidTr="00347363">
        <w:trPr>
          <w:trHeight w:val="300"/>
        </w:trPr>
        <w:tc>
          <w:tcPr>
            <w:tcW w:w="428" w:type="pct"/>
            <w:noWrap/>
            <w:vAlign w:val="center"/>
            <w:hideMark/>
          </w:tcPr>
          <w:p w14:paraId="64E294FD"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39</w:t>
            </w:r>
          </w:p>
        </w:tc>
        <w:tc>
          <w:tcPr>
            <w:tcW w:w="916" w:type="pct"/>
            <w:noWrap/>
            <w:vAlign w:val="center"/>
            <w:hideMark/>
          </w:tcPr>
          <w:p w14:paraId="637A96C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uses date and time functions in Java</w:t>
            </w:r>
          </w:p>
        </w:tc>
        <w:tc>
          <w:tcPr>
            <w:tcW w:w="2871" w:type="pct"/>
            <w:noWrap/>
            <w:vAlign w:val="center"/>
            <w:hideMark/>
          </w:tcPr>
          <w:p w14:paraId="70F8686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uses date and time functions in Java</w:t>
            </w:r>
          </w:p>
        </w:tc>
        <w:tc>
          <w:tcPr>
            <w:tcW w:w="785" w:type="pct"/>
            <w:noWrap/>
            <w:vAlign w:val="center"/>
            <w:hideMark/>
          </w:tcPr>
          <w:p w14:paraId="04CB06A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0AB9B7C3" w14:textId="77777777" w:rsidTr="00347363">
        <w:trPr>
          <w:trHeight w:val="300"/>
        </w:trPr>
        <w:tc>
          <w:tcPr>
            <w:tcW w:w="428" w:type="pct"/>
            <w:noWrap/>
            <w:vAlign w:val="center"/>
            <w:hideMark/>
          </w:tcPr>
          <w:p w14:paraId="304A3B5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40</w:t>
            </w:r>
          </w:p>
        </w:tc>
        <w:tc>
          <w:tcPr>
            <w:tcW w:w="916" w:type="pct"/>
            <w:noWrap/>
            <w:vAlign w:val="center"/>
            <w:hideMark/>
          </w:tcPr>
          <w:p w14:paraId="2AD3FDE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Implement a program that uses </w:t>
            </w:r>
            <w:proofErr w:type="spellStart"/>
            <w:r w:rsidRPr="00775B75">
              <w:rPr>
                <w:rFonts w:ascii="Calibri" w:eastAsia="Times New Roman" w:hAnsi="Calibri" w:cs="Calibri"/>
                <w:color w:val="000000"/>
              </w:rPr>
              <w:t>ArrayList</w:t>
            </w:r>
            <w:proofErr w:type="spellEnd"/>
            <w:r w:rsidRPr="00775B75">
              <w:rPr>
                <w:rFonts w:ascii="Calibri" w:eastAsia="Times New Roman" w:hAnsi="Calibri" w:cs="Calibri"/>
                <w:color w:val="000000"/>
              </w:rPr>
              <w:t xml:space="preserve"> in Java</w:t>
            </w:r>
          </w:p>
        </w:tc>
        <w:tc>
          <w:tcPr>
            <w:tcW w:w="2871" w:type="pct"/>
            <w:noWrap/>
            <w:vAlign w:val="center"/>
            <w:hideMark/>
          </w:tcPr>
          <w:p w14:paraId="21BF893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Implement a program that uses </w:t>
            </w:r>
            <w:proofErr w:type="spellStart"/>
            <w:r w:rsidRPr="00775B75">
              <w:rPr>
                <w:rFonts w:ascii="Calibri" w:eastAsia="Times New Roman" w:hAnsi="Calibri" w:cs="Calibri"/>
                <w:color w:val="000000"/>
              </w:rPr>
              <w:t>ArrayList</w:t>
            </w:r>
            <w:proofErr w:type="spellEnd"/>
            <w:r w:rsidRPr="00775B75">
              <w:rPr>
                <w:rFonts w:ascii="Calibri" w:eastAsia="Times New Roman" w:hAnsi="Calibri" w:cs="Calibri"/>
                <w:color w:val="000000"/>
              </w:rPr>
              <w:t xml:space="preserve"> in Java</w:t>
            </w:r>
          </w:p>
        </w:tc>
        <w:tc>
          <w:tcPr>
            <w:tcW w:w="785" w:type="pct"/>
            <w:noWrap/>
            <w:vAlign w:val="center"/>
            <w:hideMark/>
          </w:tcPr>
          <w:p w14:paraId="4BFED83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60699F8D" w14:textId="77777777" w:rsidTr="00347363">
        <w:trPr>
          <w:trHeight w:val="300"/>
        </w:trPr>
        <w:tc>
          <w:tcPr>
            <w:tcW w:w="428" w:type="pct"/>
            <w:noWrap/>
            <w:vAlign w:val="center"/>
            <w:hideMark/>
          </w:tcPr>
          <w:p w14:paraId="11CB5809"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41</w:t>
            </w:r>
          </w:p>
        </w:tc>
        <w:tc>
          <w:tcPr>
            <w:tcW w:w="916" w:type="pct"/>
            <w:noWrap/>
            <w:vAlign w:val="center"/>
            <w:hideMark/>
          </w:tcPr>
          <w:p w14:paraId="40FCFA7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utilizes LinkedList in Java</w:t>
            </w:r>
          </w:p>
        </w:tc>
        <w:tc>
          <w:tcPr>
            <w:tcW w:w="2871" w:type="pct"/>
            <w:noWrap/>
            <w:vAlign w:val="center"/>
            <w:hideMark/>
          </w:tcPr>
          <w:p w14:paraId="442216C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utilizes LinkedList in Java</w:t>
            </w:r>
          </w:p>
        </w:tc>
        <w:tc>
          <w:tcPr>
            <w:tcW w:w="785" w:type="pct"/>
            <w:noWrap/>
            <w:vAlign w:val="center"/>
            <w:hideMark/>
          </w:tcPr>
          <w:p w14:paraId="6AD09ED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0D7CC59E" w14:textId="77777777" w:rsidTr="00347363">
        <w:trPr>
          <w:trHeight w:val="300"/>
        </w:trPr>
        <w:tc>
          <w:tcPr>
            <w:tcW w:w="428" w:type="pct"/>
            <w:noWrap/>
            <w:vAlign w:val="center"/>
            <w:hideMark/>
          </w:tcPr>
          <w:p w14:paraId="4F1AC62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42</w:t>
            </w:r>
          </w:p>
        </w:tc>
        <w:tc>
          <w:tcPr>
            <w:tcW w:w="916" w:type="pct"/>
            <w:noWrap/>
            <w:vAlign w:val="center"/>
            <w:hideMark/>
          </w:tcPr>
          <w:p w14:paraId="5130AF8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uses HashMap in Java</w:t>
            </w:r>
          </w:p>
        </w:tc>
        <w:tc>
          <w:tcPr>
            <w:tcW w:w="2871" w:type="pct"/>
            <w:noWrap/>
            <w:vAlign w:val="center"/>
            <w:hideMark/>
          </w:tcPr>
          <w:p w14:paraId="53CA43A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uses HashMap in Java</w:t>
            </w:r>
          </w:p>
        </w:tc>
        <w:tc>
          <w:tcPr>
            <w:tcW w:w="785" w:type="pct"/>
            <w:noWrap/>
            <w:vAlign w:val="center"/>
            <w:hideMark/>
          </w:tcPr>
          <w:p w14:paraId="119147D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1670E5D6" w14:textId="77777777" w:rsidTr="00347363">
        <w:trPr>
          <w:trHeight w:val="300"/>
        </w:trPr>
        <w:tc>
          <w:tcPr>
            <w:tcW w:w="428" w:type="pct"/>
            <w:noWrap/>
            <w:vAlign w:val="center"/>
            <w:hideMark/>
          </w:tcPr>
          <w:p w14:paraId="06B5E3B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lastRenderedPageBreak/>
              <w:t>43</w:t>
            </w:r>
          </w:p>
        </w:tc>
        <w:tc>
          <w:tcPr>
            <w:tcW w:w="916" w:type="pct"/>
            <w:noWrap/>
            <w:vAlign w:val="center"/>
            <w:hideMark/>
          </w:tcPr>
          <w:p w14:paraId="0AEDA87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uses HashSet in Java</w:t>
            </w:r>
          </w:p>
        </w:tc>
        <w:tc>
          <w:tcPr>
            <w:tcW w:w="2871" w:type="pct"/>
            <w:noWrap/>
            <w:vAlign w:val="center"/>
            <w:hideMark/>
          </w:tcPr>
          <w:p w14:paraId="5A65A86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uses HashSet in Java</w:t>
            </w:r>
          </w:p>
        </w:tc>
        <w:tc>
          <w:tcPr>
            <w:tcW w:w="785" w:type="pct"/>
            <w:noWrap/>
            <w:vAlign w:val="center"/>
            <w:hideMark/>
          </w:tcPr>
          <w:p w14:paraId="08FABEA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2FEF5925" w14:textId="77777777" w:rsidTr="00347363">
        <w:trPr>
          <w:trHeight w:val="288"/>
        </w:trPr>
        <w:tc>
          <w:tcPr>
            <w:tcW w:w="428" w:type="pct"/>
            <w:noWrap/>
            <w:vAlign w:val="center"/>
            <w:hideMark/>
          </w:tcPr>
          <w:p w14:paraId="042DFC1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44</w:t>
            </w:r>
          </w:p>
        </w:tc>
        <w:tc>
          <w:tcPr>
            <w:tcW w:w="916" w:type="pct"/>
            <w:noWrap/>
            <w:vAlign w:val="center"/>
            <w:hideMark/>
          </w:tcPr>
          <w:p w14:paraId="732BC9E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uses iterators in Java</w:t>
            </w:r>
          </w:p>
        </w:tc>
        <w:tc>
          <w:tcPr>
            <w:tcW w:w="2871" w:type="pct"/>
            <w:noWrap/>
            <w:vAlign w:val="center"/>
            <w:hideMark/>
          </w:tcPr>
          <w:p w14:paraId="71EE7A5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uses iterators in Java</w:t>
            </w:r>
          </w:p>
        </w:tc>
        <w:tc>
          <w:tcPr>
            <w:tcW w:w="785" w:type="pct"/>
            <w:noWrap/>
            <w:vAlign w:val="center"/>
            <w:hideMark/>
          </w:tcPr>
          <w:p w14:paraId="64D73A9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699C1E29" w14:textId="77777777" w:rsidTr="00347363">
        <w:trPr>
          <w:trHeight w:val="288"/>
        </w:trPr>
        <w:tc>
          <w:tcPr>
            <w:tcW w:w="428" w:type="pct"/>
            <w:noWrap/>
            <w:vAlign w:val="center"/>
            <w:hideMark/>
          </w:tcPr>
          <w:p w14:paraId="0C3BB35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45</w:t>
            </w:r>
          </w:p>
        </w:tc>
        <w:tc>
          <w:tcPr>
            <w:tcW w:w="916" w:type="pct"/>
            <w:noWrap/>
            <w:vAlign w:val="center"/>
            <w:hideMark/>
          </w:tcPr>
          <w:p w14:paraId="695AD9D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uses wrapper classes in Java</w:t>
            </w:r>
          </w:p>
        </w:tc>
        <w:tc>
          <w:tcPr>
            <w:tcW w:w="2871" w:type="pct"/>
            <w:noWrap/>
            <w:vAlign w:val="center"/>
            <w:hideMark/>
          </w:tcPr>
          <w:p w14:paraId="5D647F9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uses wrapper classes in Java</w:t>
            </w:r>
          </w:p>
        </w:tc>
        <w:tc>
          <w:tcPr>
            <w:tcW w:w="785" w:type="pct"/>
            <w:noWrap/>
            <w:vAlign w:val="center"/>
            <w:hideMark/>
          </w:tcPr>
          <w:p w14:paraId="737EFC2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6363705B" w14:textId="77777777" w:rsidTr="00347363">
        <w:trPr>
          <w:trHeight w:val="288"/>
        </w:trPr>
        <w:tc>
          <w:tcPr>
            <w:tcW w:w="428" w:type="pct"/>
            <w:noWrap/>
            <w:vAlign w:val="center"/>
            <w:hideMark/>
          </w:tcPr>
          <w:p w14:paraId="253DFB84"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46</w:t>
            </w:r>
          </w:p>
        </w:tc>
        <w:tc>
          <w:tcPr>
            <w:tcW w:w="916" w:type="pct"/>
            <w:noWrap/>
            <w:vAlign w:val="center"/>
            <w:hideMark/>
          </w:tcPr>
          <w:p w14:paraId="55E6AAA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demonstrates exception handling in Java</w:t>
            </w:r>
          </w:p>
        </w:tc>
        <w:tc>
          <w:tcPr>
            <w:tcW w:w="2871" w:type="pct"/>
            <w:noWrap/>
            <w:vAlign w:val="center"/>
            <w:hideMark/>
          </w:tcPr>
          <w:p w14:paraId="0D2DAF4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demonstrates exception handling in Java</w:t>
            </w:r>
          </w:p>
        </w:tc>
        <w:tc>
          <w:tcPr>
            <w:tcW w:w="785" w:type="pct"/>
            <w:noWrap/>
            <w:vAlign w:val="center"/>
            <w:hideMark/>
          </w:tcPr>
          <w:p w14:paraId="2CA8D0E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5D83DEE3" w14:textId="77777777" w:rsidTr="00347363">
        <w:trPr>
          <w:trHeight w:val="288"/>
        </w:trPr>
        <w:tc>
          <w:tcPr>
            <w:tcW w:w="428" w:type="pct"/>
            <w:noWrap/>
            <w:vAlign w:val="center"/>
            <w:hideMark/>
          </w:tcPr>
          <w:p w14:paraId="78DA3A9B"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47</w:t>
            </w:r>
          </w:p>
        </w:tc>
        <w:tc>
          <w:tcPr>
            <w:tcW w:w="916" w:type="pct"/>
            <w:noWrap/>
            <w:vAlign w:val="center"/>
            <w:hideMark/>
          </w:tcPr>
          <w:p w14:paraId="67074D8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uses regular expressions in Java</w:t>
            </w:r>
          </w:p>
        </w:tc>
        <w:tc>
          <w:tcPr>
            <w:tcW w:w="2871" w:type="pct"/>
            <w:noWrap/>
            <w:vAlign w:val="center"/>
            <w:hideMark/>
          </w:tcPr>
          <w:p w14:paraId="1E374D8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uses regular expressions in Java</w:t>
            </w:r>
          </w:p>
        </w:tc>
        <w:tc>
          <w:tcPr>
            <w:tcW w:w="785" w:type="pct"/>
            <w:noWrap/>
            <w:vAlign w:val="center"/>
            <w:hideMark/>
          </w:tcPr>
          <w:p w14:paraId="4AA6011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78DFA8E7" w14:textId="77777777" w:rsidTr="00347363">
        <w:trPr>
          <w:trHeight w:val="288"/>
        </w:trPr>
        <w:tc>
          <w:tcPr>
            <w:tcW w:w="428" w:type="pct"/>
            <w:noWrap/>
            <w:vAlign w:val="center"/>
            <w:hideMark/>
          </w:tcPr>
          <w:p w14:paraId="270A920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48</w:t>
            </w:r>
          </w:p>
        </w:tc>
        <w:tc>
          <w:tcPr>
            <w:tcW w:w="916" w:type="pct"/>
            <w:noWrap/>
            <w:vAlign w:val="center"/>
            <w:hideMark/>
          </w:tcPr>
          <w:p w14:paraId="5B907E5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reads, writes, and manipulates files in Java</w:t>
            </w:r>
          </w:p>
        </w:tc>
        <w:tc>
          <w:tcPr>
            <w:tcW w:w="2871" w:type="pct"/>
            <w:noWrap/>
            <w:vAlign w:val="center"/>
            <w:hideMark/>
          </w:tcPr>
          <w:p w14:paraId="514BB61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reads, writes, and manipulates files in Java</w:t>
            </w:r>
          </w:p>
        </w:tc>
        <w:tc>
          <w:tcPr>
            <w:tcW w:w="785" w:type="pct"/>
            <w:noWrap/>
            <w:vAlign w:val="center"/>
            <w:hideMark/>
          </w:tcPr>
          <w:p w14:paraId="6096163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6A14B9F6" w14:textId="77777777" w:rsidTr="00347363">
        <w:trPr>
          <w:trHeight w:val="288"/>
        </w:trPr>
        <w:tc>
          <w:tcPr>
            <w:tcW w:w="428" w:type="pct"/>
            <w:noWrap/>
            <w:vAlign w:val="center"/>
            <w:hideMark/>
          </w:tcPr>
          <w:p w14:paraId="375F8D1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49</w:t>
            </w:r>
          </w:p>
        </w:tc>
        <w:tc>
          <w:tcPr>
            <w:tcW w:w="916" w:type="pct"/>
            <w:noWrap/>
            <w:vAlign w:val="center"/>
            <w:hideMark/>
          </w:tcPr>
          <w:p w14:paraId="67B4B03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and Implement Layout using Swing Framework</w:t>
            </w:r>
          </w:p>
        </w:tc>
        <w:tc>
          <w:tcPr>
            <w:tcW w:w="2871" w:type="pct"/>
            <w:noWrap/>
            <w:vAlign w:val="center"/>
            <w:hideMark/>
          </w:tcPr>
          <w:p w14:paraId="19D8969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Understanding Swing Components:</w:t>
            </w:r>
            <w:r w:rsidRPr="00775B75">
              <w:rPr>
                <w:rFonts w:ascii="Calibri" w:eastAsia="Times New Roman" w:hAnsi="Calibri" w:cs="Calibri"/>
                <w:color w:val="000000"/>
              </w:rPr>
              <w:br/>
            </w:r>
            <w:r w:rsidRPr="00775B75">
              <w:rPr>
                <w:rFonts w:ascii="Calibri" w:eastAsia="Times New Roman" w:hAnsi="Calibri" w:cs="Calibri"/>
                <w:color w:val="000000"/>
              </w:rPr>
              <w:br/>
              <w:t xml:space="preserve">Create a simple </w:t>
            </w:r>
            <w:proofErr w:type="spellStart"/>
            <w:r w:rsidRPr="00775B75">
              <w:rPr>
                <w:rFonts w:ascii="Calibri" w:eastAsia="Times New Roman" w:hAnsi="Calibri" w:cs="Calibri"/>
                <w:color w:val="000000"/>
              </w:rPr>
              <w:t>JFrame</w:t>
            </w:r>
            <w:proofErr w:type="spellEnd"/>
            <w:r w:rsidRPr="00775B75">
              <w:rPr>
                <w:rFonts w:ascii="Calibri" w:eastAsia="Times New Roman" w:hAnsi="Calibri" w:cs="Calibri"/>
                <w:color w:val="000000"/>
              </w:rPr>
              <w:t xml:space="preserve"> with buttons, labels, and text fields.</w:t>
            </w:r>
            <w:r w:rsidRPr="00775B75">
              <w:rPr>
                <w:rFonts w:ascii="Calibri" w:eastAsia="Times New Roman" w:hAnsi="Calibri" w:cs="Calibri"/>
                <w:color w:val="000000"/>
              </w:rPr>
              <w:br/>
              <w:t xml:space="preserve">Implement a </w:t>
            </w:r>
            <w:proofErr w:type="spellStart"/>
            <w:r w:rsidRPr="00775B75">
              <w:rPr>
                <w:rFonts w:ascii="Calibri" w:eastAsia="Times New Roman" w:hAnsi="Calibri" w:cs="Calibri"/>
                <w:color w:val="000000"/>
              </w:rPr>
              <w:t>JPanel</w:t>
            </w:r>
            <w:proofErr w:type="spellEnd"/>
            <w:r w:rsidRPr="00775B75">
              <w:rPr>
                <w:rFonts w:ascii="Calibri" w:eastAsia="Times New Roman" w:hAnsi="Calibri" w:cs="Calibri"/>
                <w:color w:val="000000"/>
              </w:rPr>
              <w:t xml:space="preserve"> containing various Swing components like checkboxes and radio buttons.</w:t>
            </w:r>
            <w:r w:rsidRPr="00775B75">
              <w:rPr>
                <w:rFonts w:ascii="Calibri" w:eastAsia="Times New Roman" w:hAnsi="Calibri" w:cs="Calibri"/>
                <w:color w:val="000000"/>
              </w:rPr>
              <w:br/>
              <w:t>Customize the appearance of Swing components using different styles and sizes.</w:t>
            </w:r>
            <w:r w:rsidRPr="00775B75">
              <w:rPr>
                <w:rFonts w:ascii="Calibri" w:eastAsia="Times New Roman" w:hAnsi="Calibri" w:cs="Calibri"/>
                <w:color w:val="000000"/>
              </w:rPr>
              <w:br/>
              <w:t>Layout Managers:</w:t>
            </w:r>
            <w:r w:rsidRPr="00775B75">
              <w:rPr>
                <w:rFonts w:ascii="Calibri" w:eastAsia="Times New Roman" w:hAnsi="Calibri" w:cs="Calibri"/>
                <w:color w:val="000000"/>
              </w:rPr>
              <w:br/>
            </w:r>
            <w:r w:rsidRPr="00775B75">
              <w:rPr>
                <w:rFonts w:ascii="Calibri" w:eastAsia="Times New Roman" w:hAnsi="Calibri" w:cs="Calibri"/>
                <w:color w:val="000000"/>
              </w:rPr>
              <w:br/>
              <w:t>Experiment with different layout managers (</w:t>
            </w:r>
            <w:proofErr w:type="spellStart"/>
            <w:r w:rsidRPr="00775B75">
              <w:rPr>
                <w:rFonts w:ascii="Calibri" w:eastAsia="Times New Roman" w:hAnsi="Calibri" w:cs="Calibri"/>
                <w:color w:val="000000"/>
              </w:rPr>
              <w:t>FlowLayout</w:t>
            </w:r>
            <w:proofErr w:type="spellEnd"/>
            <w:r w:rsidRPr="00775B75">
              <w:rPr>
                <w:rFonts w:ascii="Calibri" w:eastAsia="Times New Roman" w:hAnsi="Calibri" w:cs="Calibri"/>
                <w:color w:val="000000"/>
              </w:rPr>
              <w:t xml:space="preserve">, </w:t>
            </w:r>
            <w:proofErr w:type="spellStart"/>
            <w:r w:rsidRPr="00775B75">
              <w:rPr>
                <w:rFonts w:ascii="Calibri" w:eastAsia="Times New Roman" w:hAnsi="Calibri" w:cs="Calibri"/>
                <w:color w:val="000000"/>
              </w:rPr>
              <w:t>BorderLayout</w:t>
            </w:r>
            <w:proofErr w:type="spellEnd"/>
            <w:r w:rsidRPr="00775B75">
              <w:rPr>
                <w:rFonts w:ascii="Calibri" w:eastAsia="Times New Roman" w:hAnsi="Calibri" w:cs="Calibri"/>
                <w:color w:val="000000"/>
              </w:rPr>
              <w:t xml:space="preserve">, </w:t>
            </w:r>
            <w:proofErr w:type="spellStart"/>
            <w:r w:rsidRPr="00775B75">
              <w:rPr>
                <w:rFonts w:ascii="Calibri" w:eastAsia="Times New Roman" w:hAnsi="Calibri" w:cs="Calibri"/>
                <w:color w:val="000000"/>
              </w:rPr>
              <w:t>GridLayout</w:t>
            </w:r>
            <w:proofErr w:type="spellEnd"/>
            <w:r w:rsidRPr="00775B75">
              <w:rPr>
                <w:rFonts w:ascii="Calibri" w:eastAsia="Times New Roman" w:hAnsi="Calibri" w:cs="Calibri"/>
                <w:color w:val="000000"/>
              </w:rPr>
              <w:t>) to arrange components.</w:t>
            </w:r>
            <w:r w:rsidRPr="00775B75">
              <w:rPr>
                <w:rFonts w:ascii="Calibri" w:eastAsia="Times New Roman" w:hAnsi="Calibri" w:cs="Calibri"/>
                <w:color w:val="000000"/>
              </w:rPr>
              <w:br/>
              <w:t>Create a complex GUI with nested layouts to understand the hierarchical arrangement of components.</w:t>
            </w:r>
            <w:r w:rsidRPr="00775B75">
              <w:rPr>
                <w:rFonts w:ascii="Calibri" w:eastAsia="Times New Roman" w:hAnsi="Calibri" w:cs="Calibri"/>
                <w:color w:val="000000"/>
              </w:rPr>
              <w:br/>
              <w:t>Event Handling in Swing:</w:t>
            </w:r>
            <w:r w:rsidRPr="00775B75">
              <w:rPr>
                <w:rFonts w:ascii="Calibri" w:eastAsia="Times New Roman" w:hAnsi="Calibri" w:cs="Calibri"/>
                <w:color w:val="000000"/>
              </w:rPr>
              <w:br/>
            </w:r>
            <w:r w:rsidRPr="00775B75">
              <w:rPr>
                <w:rFonts w:ascii="Calibri" w:eastAsia="Times New Roman" w:hAnsi="Calibri" w:cs="Calibri"/>
                <w:color w:val="000000"/>
              </w:rPr>
              <w:br/>
              <w:t xml:space="preserve">Implement ActionListener and </w:t>
            </w:r>
            <w:proofErr w:type="spellStart"/>
            <w:r w:rsidRPr="00775B75">
              <w:rPr>
                <w:rFonts w:ascii="Calibri" w:eastAsia="Times New Roman" w:hAnsi="Calibri" w:cs="Calibri"/>
                <w:color w:val="000000"/>
              </w:rPr>
              <w:t>ActionEvent</w:t>
            </w:r>
            <w:proofErr w:type="spellEnd"/>
            <w:r w:rsidRPr="00775B75">
              <w:rPr>
                <w:rFonts w:ascii="Calibri" w:eastAsia="Times New Roman" w:hAnsi="Calibri" w:cs="Calibri"/>
                <w:color w:val="000000"/>
              </w:rPr>
              <w:t xml:space="preserve"> for button clicks.</w:t>
            </w:r>
            <w:r w:rsidRPr="00775B75">
              <w:rPr>
                <w:rFonts w:ascii="Calibri" w:eastAsia="Times New Roman" w:hAnsi="Calibri" w:cs="Calibri"/>
                <w:color w:val="000000"/>
              </w:rPr>
              <w:br/>
              <w:t xml:space="preserve">Use </w:t>
            </w:r>
            <w:proofErr w:type="spellStart"/>
            <w:r w:rsidRPr="00775B75">
              <w:rPr>
                <w:rFonts w:ascii="Calibri" w:eastAsia="Times New Roman" w:hAnsi="Calibri" w:cs="Calibri"/>
                <w:color w:val="000000"/>
              </w:rPr>
              <w:t>ItemListener</w:t>
            </w:r>
            <w:proofErr w:type="spellEnd"/>
            <w:r w:rsidRPr="00775B75">
              <w:rPr>
                <w:rFonts w:ascii="Calibri" w:eastAsia="Times New Roman" w:hAnsi="Calibri" w:cs="Calibri"/>
                <w:color w:val="000000"/>
              </w:rPr>
              <w:t xml:space="preserve"> for handling events on checkboxes and radio buttons.</w:t>
            </w:r>
            <w:r w:rsidRPr="00775B75">
              <w:rPr>
                <w:rFonts w:ascii="Calibri" w:eastAsia="Times New Roman" w:hAnsi="Calibri" w:cs="Calibri"/>
                <w:color w:val="000000"/>
              </w:rPr>
              <w:br/>
              <w:t xml:space="preserve">Explore </w:t>
            </w:r>
            <w:proofErr w:type="spellStart"/>
            <w:r w:rsidRPr="00775B75">
              <w:rPr>
                <w:rFonts w:ascii="Calibri" w:eastAsia="Times New Roman" w:hAnsi="Calibri" w:cs="Calibri"/>
                <w:color w:val="000000"/>
              </w:rPr>
              <w:t>MouseListener</w:t>
            </w:r>
            <w:proofErr w:type="spellEnd"/>
            <w:r w:rsidRPr="00775B75">
              <w:rPr>
                <w:rFonts w:ascii="Calibri" w:eastAsia="Times New Roman" w:hAnsi="Calibri" w:cs="Calibri"/>
                <w:color w:val="000000"/>
              </w:rPr>
              <w:t xml:space="preserve"> for mouse-related events on Swing components.</w:t>
            </w:r>
          </w:p>
        </w:tc>
        <w:tc>
          <w:tcPr>
            <w:tcW w:w="785" w:type="pct"/>
            <w:noWrap/>
            <w:vAlign w:val="center"/>
            <w:hideMark/>
          </w:tcPr>
          <w:p w14:paraId="2516786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73A2045C" w14:textId="77777777" w:rsidTr="00347363">
        <w:trPr>
          <w:trHeight w:val="288"/>
        </w:trPr>
        <w:tc>
          <w:tcPr>
            <w:tcW w:w="428" w:type="pct"/>
            <w:noWrap/>
            <w:vAlign w:val="center"/>
            <w:hideMark/>
          </w:tcPr>
          <w:p w14:paraId="382F105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50</w:t>
            </w:r>
          </w:p>
        </w:tc>
        <w:tc>
          <w:tcPr>
            <w:tcW w:w="916" w:type="pct"/>
            <w:noWrap/>
            <w:vAlign w:val="center"/>
            <w:hideMark/>
          </w:tcPr>
          <w:p w14:paraId="0092009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Create and Implement Layout using JavaFX Framework </w:t>
            </w:r>
          </w:p>
        </w:tc>
        <w:tc>
          <w:tcPr>
            <w:tcW w:w="2871" w:type="pct"/>
            <w:noWrap/>
            <w:vAlign w:val="center"/>
            <w:hideMark/>
          </w:tcPr>
          <w:p w14:paraId="7C2D82C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Introduction to JavaFX:</w:t>
            </w:r>
            <w:r w:rsidRPr="00775B75">
              <w:rPr>
                <w:rFonts w:ascii="Calibri" w:eastAsia="Times New Roman" w:hAnsi="Calibri" w:cs="Calibri"/>
                <w:color w:val="000000"/>
              </w:rPr>
              <w:br/>
            </w:r>
            <w:r w:rsidRPr="00775B75">
              <w:rPr>
                <w:rFonts w:ascii="Calibri" w:eastAsia="Times New Roman" w:hAnsi="Calibri" w:cs="Calibri"/>
                <w:color w:val="000000"/>
              </w:rPr>
              <w:br/>
              <w:t>Create a basic JavaFX application with a stage and scene.</w:t>
            </w:r>
            <w:r w:rsidRPr="00775B75">
              <w:rPr>
                <w:rFonts w:ascii="Calibri" w:eastAsia="Times New Roman" w:hAnsi="Calibri" w:cs="Calibri"/>
                <w:color w:val="000000"/>
              </w:rPr>
              <w:br/>
              <w:t xml:space="preserve">Use JavaFX components such as Button, Label, and </w:t>
            </w:r>
            <w:proofErr w:type="spellStart"/>
            <w:r w:rsidRPr="00775B75">
              <w:rPr>
                <w:rFonts w:ascii="Calibri" w:eastAsia="Times New Roman" w:hAnsi="Calibri" w:cs="Calibri"/>
                <w:color w:val="000000"/>
              </w:rPr>
              <w:t>TextField</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Apply CSS styling to JavaFX components for a visually appealing interface.</w:t>
            </w:r>
            <w:r w:rsidRPr="00775B75">
              <w:rPr>
                <w:rFonts w:ascii="Calibri" w:eastAsia="Times New Roman" w:hAnsi="Calibri" w:cs="Calibri"/>
                <w:color w:val="000000"/>
              </w:rPr>
              <w:br/>
              <w:t>FXML and Scene Builder:</w:t>
            </w:r>
            <w:r w:rsidRPr="00775B75">
              <w:rPr>
                <w:rFonts w:ascii="Calibri" w:eastAsia="Times New Roman" w:hAnsi="Calibri" w:cs="Calibri"/>
                <w:color w:val="000000"/>
              </w:rPr>
              <w:br/>
            </w:r>
            <w:r w:rsidRPr="00775B75">
              <w:rPr>
                <w:rFonts w:ascii="Calibri" w:eastAsia="Times New Roman" w:hAnsi="Calibri" w:cs="Calibri"/>
                <w:color w:val="000000"/>
              </w:rPr>
              <w:br/>
              <w:t>Build a JavaFX interface using FXML and Scene Builder.</w:t>
            </w:r>
            <w:r w:rsidRPr="00775B75">
              <w:rPr>
                <w:rFonts w:ascii="Calibri" w:eastAsia="Times New Roman" w:hAnsi="Calibri" w:cs="Calibri"/>
                <w:color w:val="000000"/>
              </w:rPr>
              <w:br/>
            </w:r>
            <w:r w:rsidRPr="00775B75">
              <w:rPr>
                <w:rFonts w:ascii="Calibri" w:eastAsia="Times New Roman" w:hAnsi="Calibri" w:cs="Calibri"/>
                <w:color w:val="000000"/>
              </w:rPr>
              <w:lastRenderedPageBreak/>
              <w:t>Link FXML elements to corresponding controller methods.</w:t>
            </w:r>
            <w:r w:rsidRPr="00775B75">
              <w:rPr>
                <w:rFonts w:ascii="Calibri" w:eastAsia="Times New Roman" w:hAnsi="Calibri" w:cs="Calibri"/>
                <w:color w:val="000000"/>
              </w:rPr>
              <w:br/>
              <w:t>Incorporate CSS styles and themes using FXML.</w:t>
            </w:r>
            <w:r w:rsidRPr="00775B75">
              <w:rPr>
                <w:rFonts w:ascii="Calibri" w:eastAsia="Times New Roman" w:hAnsi="Calibri" w:cs="Calibri"/>
                <w:color w:val="000000"/>
              </w:rPr>
              <w:br/>
              <w:t>Event Handling in JavaFX:</w:t>
            </w:r>
            <w:r w:rsidRPr="00775B75">
              <w:rPr>
                <w:rFonts w:ascii="Calibri" w:eastAsia="Times New Roman" w:hAnsi="Calibri" w:cs="Calibri"/>
                <w:color w:val="000000"/>
              </w:rPr>
              <w:br/>
            </w:r>
            <w:r w:rsidRPr="00775B75">
              <w:rPr>
                <w:rFonts w:ascii="Calibri" w:eastAsia="Times New Roman" w:hAnsi="Calibri" w:cs="Calibri"/>
                <w:color w:val="000000"/>
              </w:rPr>
              <w:br/>
              <w:t xml:space="preserve">Implement </w:t>
            </w:r>
            <w:proofErr w:type="spellStart"/>
            <w:r w:rsidRPr="00775B75">
              <w:rPr>
                <w:rFonts w:ascii="Calibri" w:eastAsia="Times New Roman" w:hAnsi="Calibri" w:cs="Calibri"/>
                <w:color w:val="000000"/>
              </w:rPr>
              <w:t>EventHandler</w:t>
            </w:r>
            <w:proofErr w:type="spellEnd"/>
            <w:r w:rsidRPr="00775B75">
              <w:rPr>
                <w:rFonts w:ascii="Calibri" w:eastAsia="Times New Roman" w:hAnsi="Calibri" w:cs="Calibri"/>
                <w:color w:val="000000"/>
              </w:rPr>
              <w:t xml:space="preserve"> for handling button clicks and other UI events.</w:t>
            </w:r>
            <w:r w:rsidRPr="00775B75">
              <w:rPr>
                <w:rFonts w:ascii="Calibri" w:eastAsia="Times New Roman" w:hAnsi="Calibri" w:cs="Calibri"/>
                <w:color w:val="000000"/>
              </w:rPr>
              <w:br/>
              <w:t xml:space="preserve">Explore the </w:t>
            </w:r>
            <w:proofErr w:type="spellStart"/>
            <w:r w:rsidRPr="00775B75">
              <w:rPr>
                <w:rFonts w:ascii="Calibri" w:eastAsia="Times New Roman" w:hAnsi="Calibri" w:cs="Calibri"/>
                <w:color w:val="000000"/>
              </w:rPr>
              <w:t>MouseEvent</w:t>
            </w:r>
            <w:proofErr w:type="spellEnd"/>
            <w:r w:rsidRPr="00775B75">
              <w:rPr>
                <w:rFonts w:ascii="Calibri" w:eastAsia="Times New Roman" w:hAnsi="Calibri" w:cs="Calibri"/>
                <w:color w:val="000000"/>
              </w:rPr>
              <w:t xml:space="preserve"> class for mouse-related events in JavaFX.</w:t>
            </w:r>
          </w:p>
        </w:tc>
        <w:tc>
          <w:tcPr>
            <w:tcW w:w="785" w:type="pct"/>
            <w:noWrap/>
            <w:vAlign w:val="center"/>
            <w:hideMark/>
          </w:tcPr>
          <w:p w14:paraId="78FF425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lastRenderedPageBreak/>
              <w:t>Week 6</w:t>
            </w:r>
          </w:p>
        </w:tc>
      </w:tr>
      <w:tr w:rsidR="00347363" w:rsidRPr="00775B75" w14:paraId="2F9686DE" w14:textId="77777777" w:rsidTr="00347363">
        <w:trPr>
          <w:trHeight w:val="288"/>
        </w:trPr>
        <w:tc>
          <w:tcPr>
            <w:tcW w:w="428" w:type="pct"/>
            <w:noWrap/>
            <w:vAlign w:val="center"/>
            <w:hideMark/>
          </w:tcPr>
          <w:p w14:paraId="298E332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51</w:t>
            </w:r>
          </w:p>
        </w:tc>
        <w:tc>
          <w:tcPr>
            <w:tcW w:w="916" w:type="pct"/>
            <w:noWrap/>
            <w:vAlign w:val="center"/>
            <w:hideMark/>
          </w:tcPr>
          <w:p w14:paraId="4F4C86F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UI Components using Java GUI Components</w:t>
            </w:r>
          </w:p>
        </w:tc>
        <w:tc>
          <w:tcPr>
            <w:tcW w:w="2871" w:type="pct"/>
            <w:noWrap/>
            <w:vAlign w:val="center"/>
            <w:hideMark/>
          </w:tcPr>
          <w:p w14:paraId="45E306A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br/>
              <w:t>Text Components:</w:t>
            </w:r>
            <w:r w:rsidRPr="00775B75">
              <w:rPr>
                <w:rFonts w:ascii="Calibri" w:eastAsia="Times New Roman" w:hAnsi="Calibri" w:cs="Calibri"/>
                <w:color w:val="000000"/>
              </w:rPr>
              <w:br/>
            </w:r>
            <w:r w:rsidRPr="00775B75">
              <w:rPr>
                <w:rFonts w:ascii="Calibri" w:eastAsia="Times New Roman" w:hAnsi="Calibri" w:cs="Calibri"/>
                <w:color w:val="000000"/>
              </w:rPr>
              <w:br/>
              <w:t xml:space="preserve">Develop a Java application with </w:t>
            </w:r>
            <w:proofErr w:type="spellStart"/>
            <w:r w:rsidRPr="00775B75">
              <w:rPr>
                <w:rFonts w:ascii="Calibri" w:eastAsia="Times New Roman" w:hAnsi="Calibri" w:cs="Calibri"/>
                <w:color w:val="000000"/>
              </w:rPr>
              <w:t>JTextArea</w:t>
            </w:r>
            <w:proofErr w:type="spellEnd"/>
            <w:r w:rsidRPr="00775B75">
              <w:rPr>
                <w:rFonts w:ascii="Calibri" w:eastAsia="Times New Roman" w:hAnsi="Calibri" w:cs="Calibri"/>
                <w:color w:val="000000"/>
              </w:rPr>
              <w:t xml:space="preserve"> for multiline text input.</w:t>
            </w:r>
            <w:r w:rsidRPr="00775B75">
              <w:rPr>
                <w:rFonts w:ascii="Calibri" w:eastAsia="Times New Roman" w:hAnsi="Calibri" w:cs="Calibri"/>
                <w:color w:val="000000"/>
              </w:rPr>
              <w:br/>
              <w:t xml:space="preserve">Implement </w:t>
            </w:r>
            <w:proofErr w:type="spellStart"/>
            <w:r w:rsidRPr="00775B75">
              <w:rPr>
                <w:rFonts w:ascii="Calibri" w:eastAsia="Times New Roman" w:hAnsi="Calibri" w:cs="Calibri"/>
                <w:color w:val="000000"/>
              </w:rPr>
              <w:t>JTextField</w:t>
            </w:r>
            <w:proofErr w:type="spellEnd"/>
            <w:r w:rsidRPr="00775B75">
              <w:rPr>
                <w:rFonts w:ascii="Calibri" w:eastAsia="Times New Roman" w:hAnsi="Calibri" w:cs="Calibri"/>
                <w:color w:val="000000"/>
              </w:rPr>
              <w:t xml:space="preserve"> for single-line text input.</w:t>
            </w:r>
            <w:r w:rsidRPr="00775B75">
              <w:rPr>
                <w:rFonts w:ascii="Calibri" w:eastAsia="Times New Roman" w:hAnsi="Calibri" w:cs="Calibri"/>
                <w:color w:val="000000"/>
              </w:rPr>
              <w:br/>
              <w:t>List Components:</w:t>
            </w:r>
            <w:r w:rsidRPr="00775B75">
              <w:rPr>
                <w:rFonts w:ascii="Calibri" w:eastAsia="Times New Roman" w:hAnsi="Calibri" w:cs="Calibri"/>
                <w:color w:val="000000"/>
              </w:rPr>
              <w:br/>
            </w:r>
            <w:r w:rsidRPr="00775B75">
              <w:rPr>
                <w:rFonts w:ascii="Calibri" w:eastAsia="Times New Roman" w:hAnsi="Calibri" w:cs="Calibri"/>
                <w:color w:val="000000"/>
              </w:rPr>
              <w:br/>
              <w:t xml:space="preserve">Create a </w:t>
            </w:r>
            <w:proofErr w:type="spellStart"/>
            <w:r w:rsidRPr="00775B75">
              <w:rPr>
                <w:rFonts w:ascii="Calibri" w:eastAsia="Times New Roman" w:hAnsi="Calibri" w:cs="Calibri"/>
                <w:color w:val="000000"/>
              </w:rPr>
              <w:t>JList</w:t>
            </w:r>
            <w:proofErr w:type="spellEnd"/>
            <w:r w:rsidRPr="00775B75">
              <w:rPr>
                <w:rFonts w:ascii="Calibri" w:eastAsia="Times New Roman" w:hAnsi="Calibri" w:cs="Calibri"/>
                <w:color w:val="000000"/>
              </w:rPr>
              <w:t xml:space="preserve"> with a list of items that trigger specific actions.</w:t>
            </w:r>
            <w:r w:rsidRPr="00775B75">
              <w:rPr>
                <w:rFonts w:ascii="Calibri" w:eastAsia="Times New Roman" w:hAnsi="Calibri" w:cs="Calibri"/>
                <w:color w:val="000000"/>
              </w:rPr>
              <w:br/>
              <w:t xml:space="preserve">Implement a </w:t>
            </w:r>
            <w:proofErr w:type="spellStart"/>
            <w:r w:rsidRPr="00775B75">
              <w:rPr>
                <w:rFonts w:ascii="Calibri" w:eastAsia="Times New Roman" w:hAnsi="Calibri" w:cs="Calibri"/>
                <w:color w:val="000000"/>
              </w:rPr>
              <w:t>JTable</w:t>
            </w:r>
            <w:proofErr w:type="spellEnd"/>
            <w:r w:rsidRPr="00775B75">
              <w:rPr>
                <w:rFonts w:ascii="Calibri" w:eastAsia="Times New Roman" w:hAnsi="Calibri" w:cs="Calibri"/>
                <w:color w:val="000000"/>
              </w:rPr>
              <w:t xml:space="preserve"> for displaying tabular data.</w:t>
            </w:r>
            <w:r w:rsidRPr="00775B75">
              <w:rPr>
                <w:rFonts w:ascii="Calibri" w:eastAsia="Times New Roman" w:hAnsi="Calibri" w:cs="Calibri"/>
                <w:color w:val="000000"/>
              </w:rPr>
              <w:br/>
              <w:t>Combo Boxes and Input Components:</w:t>
            </w:r>
            <w:r w:rsidRPr="00775B75">
              <w:rPr>
                <w:rFonts w:ascii="Calibri" w:eastAsia="Times New Roman" w:hAnsi="Calibri" w:cs="Calibri"/>
                <w:color w:val="000000"/>
              </w:rPr>
              <w:br/>
            </w:r>
            <w:r w:rsidRPr="00775B75">
              <w:rPr>
                <w:rFonts w:ascii="Calibri" w:eastAsia="Times New Roman" w:hAnsi="Calibri" w:cs="Calibri"/>
                <w:color w:val="000000"/>
              </w:rPr>
              <w:br/>
              <w:t xml:space="preserve">Utilize </w:t>
            </w:r>
            <w:proofErr w:type="spellStart"/>
            <w:r w:rsidRPr="00775B75">
              <w:rPr>
                <w:rFonts w:ascii="Calibri" w:eastAsia="Times New Roman" w:hAnsi="Calibri" w:cs="Calibri"/>
                <w:color w:val="000000"/>
              </w:rPr>
              <w:t>JComboBox</w:t>
            </w:r>
            <w:proofErr w:type="spellEnd"/>
            <w:r w:rsidRPr="00775B75">
              <w:rPr>
                <w:rFonts w:ascii="Calibri" w:eastAsia="Times New Roman" w:hAnsi="Calibri" w:cs="Calibri"/>
                <w:color w:val="000000"/>
              </w:rPr>
              <w:t xml:space="preserve"> for a dropdown selection.</w:t>
            </w:r>
            <w:r w:rsidRPr="00775B75">
              <w:rPr>
                <w:rFonts w:ascii="Calibri" w:eastAsia="Times New Roman" w:hAnsi="Calibri" w:cs="Calibri"/>
                <w:color w:val="000000"/>
              </w:rPr>
              <w:br/>
              <w:t>Implement various input components like sliders and spinners.</w:t>
            </w:r>
          </w:p>
        </w:tc>
        <w:tc>
          <w:tcPr>
            <w:tcW w:w="785" w:type="pct"/>
            <w:noWrap/>
            <w:vAlign w:val="center"/>
            <w:hideMark/>
          </w:tcPr>
          <w:p w14:paraId="3183FD3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7</w:t>
            </w:r>
          </w:p>
        </w:tc>
      </w:tr>
      <w:tr w:rsidR="00347363" w:rsidRPr="00775B75" w14:paraId="67327F0A" w14:textId="77777777" w:rsidTr="00347363">
        <w:trPr>
          <w:trHeight w:val="288"/>
        </w:trPr>
        <w:tc>
          <w:tcPr>
            <w:tcW w:w="428" w:type="pct"/>
            <w:noWrap/>
            <w:vAlign w:val="center"/>
            <w:hideMark/>
          </w:tcPr>
          <w:p w14:paraId="3CC0C299"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52</w:t>
            </w:r>
          </w:p>
        </w:tc>
        <w:tc>
          <w:tcPr>
            <w:tcW w:w="916" w:type="pct"/>
            <w:noWrap/>
            <w:vAlign w:val="center"/>
            <w:hideMark/>
          </w:tcPr>
          <w:p w14:paraId="49F63A2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Create Layouts using Layout Manager </w:t>
            </w:r>
          </w:p>
        </w:tc>
        <w:tc>
          <w:tcPr>
            <w:tcW w:w="2871" w:type="pct"/>
            <w:noWrap/>
            <w:vAlign w:val="center"/>
            <w:hideMark/>
          </w:tcPr>
          <w:p w14:paraId="0621CA7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Layout Management:</w:t>
            </w:r>
            <w:r w:rsidRPr="00775B75">
              <w:rPr>
                <w:rFonts w:ascii="Calibri" w:eastAsia="Times New Roman" w:hAnsi="Calibri" w:cs="Calibri"/>
                <w:color w:val="000000"/>
              </w:rPr>
              <w:br/>
              <w:t>Understanding Layout Managers:</w:t>
            </w:r>
            <w:r w:rsidRPr="00775B75">
              <w:rPr>
                <w:rFonts w:ascii="Calibri" w:eastAsia="Times New Roman" w:hAnsi="Calibri" w:cs="Calibri"/>
                <w:color w:val="000000"/>
              </w:rPr>
              <w:br/>
            </w:r>
            <w:r w:rsidRPr="00775B75">
              <w:rPr>
                <w:rFonts w:ascii="Calibri" w:eastAsia="Times New Roman" w:hAnsi="Calibri" w:cs="Calibri"/>
                <w:color w:val="000000"/>
              </w:rPr>
              <w:br/>
              <w:t xml:space="preserve">Create a GUI application using </w:t>
            </w:r>
            <w:proofErr w:type="spellStart"/>
            <w:r w:rsidRPr="00775B75">
              <w:rPr>
                <w:rFonts w:ascii="Calibri" w:eastAsia="Times New Roman" w:hAnsi="Calibri" w:cs="Calibri"/>
                <w:color w:val="000000"/>
              </w:rPr>
              <w:t>FlowLayout</w:t>
            </w:r>
            <w:proofErr w:type="spellEnd"/>
            <w:r w:rsidRPr="00775B75">
              <w:rPr>
                <w:rFonts w:ascii="Calibri" w:eastAsia="Times New Roman" w:hAnsi="Calibri" w:cs="Calibri"/>
                <w:color w:val="000000"/>
              </w:rPr>
              <w:t xml:space="preserve">, </w:t>
            </w:r>
            <w:proofErr w:type="spellStart"/>
            <w:r w:rsidRPr="00775B75">
              <w:rPr>
                <w:rFonts w:ascii="Calibri" w:eastAsia="Times New Roman" w:hAnsi="Calibri" w:cs="Calibri"/>
                <w:color w:val="000000"/>
              </w:rPr>
              <w:t>BorderLayout</w:t>
            </w:r>
            <w:proofErr w:type="spellEnd"/>
            <w:r w:rsidRPr="00775B75">
              <w:rPr>
                <w:rFonts w:ascii="Calibri" w:eastAsia="Times New Roman" w:hAnsi="Calibri" w:cs="Calibri"/>
                <w:color w:val="000000"/>
              </w:rPr>
              <w:t xml:space="preserve">, and </w:t>
            </w:r>
            <w:proofErr w:type="spellStart"/>
            <w:r w:rsidRPr="00775B75">
              <w:rPr>
                <w:rFonts w:ascii="Calibri" w:eastAsia="Times New Roman" w:hAnsi="Calibri" w:cs="Calibri"/>
                <w:color w:val="000000"/>
              </w:rPr>
              <w:t>GridLayout</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 xml:space="preserve">Experiment with the </w:t>
            </w:r>
            <w:proofErr w:type="spellStart"/>
            <w:r w:rsidRPr="00775B75">
              <w:rPr>
                <w:rFonts w:ascii="Calibri" w:eastAsia="Times New Roman" w:hAnsi="Calibri" w:cs="Calibri"/>
                <w:color w:val="000000"/>
              </w:rPr>
              <w:t>GridBagConstraints</w:t>
            </w:r>
            <w:proofErr w:type="spellEnd"/>
            <w:r w:rsidRPr="00775B75">
              <w:rPr>
                <w:rFonts w:ascii="Calibri" w:eastAsia="Times New Roman" w:hAnsi="Calibri" w:cs="Calibri"/>
                <w:color w:val="000000"/>
              </w:rPr>
              <w:t xml:space="preserve"> in </w:t>
            </w:r>
            <w:proofErr w:type="spellStart"/>
            <w:r w:rsidRPr="00775B75">
              <w:rPr>
                <w:rFonts w:ascii="Calibri" w:eastAsia="Times New Roman" w:hAnsi="Calibri" w:cs="Calibri"/>
                <w:color w:val="000000"/>
              </w:rPr>
              <w:t>GridBagLayout</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Custom Layout Managers:</w:t>
            </w:r>
            <w:r w:rsidRPr="00775B75">
              <w:rPr>
                <w:rFonts w:ascii="Calibri" w:eastAsia="Times New Roman" w:hAnsi="Calibri" w:cs="Calibri"/>
                <w:color w:val="000000"/>
              </w:rPr>
              <w:br/>
            </w:r>
            <w:r w:rsidRPr="00775B75">
              <w:rPr>
                <w:rFonts w:ascii="Calibri" w:eastAsia="Times New Roman" w:hAnsi="Calibri" w:cs="Calibri"/>
                <w:color w:val="000000"/>
              </w:rPr>
              <w:br/>
              <w:t>Develop a custom layout manager for a specific application layout.</w:t>
            </w:r>
            <w:r w:rsidRPr="00775B75">
              <w:rPr>
                <w:rFonts w:ascii="Calibri" w:eastAsia="Times New Roman" w:hAnsi="Calibri" w:cs="Calibri"/>
                <w:color w:val="000000"/>
              </w:rPr>
              <w:br/>
              <w:t xml:space="preserve">Apply the custom layout manager to a </w:t>
            </w:r>
            <w:proofErr w:type="spellStart"/>
            <w:r w:rsidRPr="00775B75">
              <w:rPr>
                <w:rFonts w:ascii="Calibri" w:eastAsia="Times New Roman" w:hAnsi="Calibri" w:cs="Calibri"/>
                <w:color w:val="000000"/>
              </w:rPr>
              <w:t>JFrame</w:t>
            </w:r>
            <w:proofErr w:type="spellEnd"/>
            <w:r w:rsidRPr="00775B75">
              <w:rPr>
                <w:rFonts w:ascii="Calibri" w:eastAsia="Times New Roman" w:hAnsi="Calibri" w:cs="Calibri"/>
                <w:color w:val="000000"/>
              </w:rPr>
              <w:t xml:space="preserve"> containing multiple components.</w:t>
            </w:r>
          </w:p>
        </w:tc>
        <w:tc>
          <w:tcPr>
            <w:tcW w:w="785" w:type="pct"/>
            <w:noWrap/>
            <w:vAlign w:val="center"/>
            <w:hideMark/>
          </w:tcPr>
          <w:p w14:paraId="5960874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7</w:t>
            </w:r>
          </w:p>
        </w:tc>
      </w:tr>
      <w:tr w:rsidR="00347363" w:rsidRPr="00775B75" w14:paraId="5075F6F5" w14:textId="77777777" w:rsidTr="00347363">
        <w:trPr>
          <w:trHeight w:val="288"/>
        </w:trPr>
        <w:tc>
          <w:tcPr>
            <w:tcW w:w="428" w:type="pct"/>
            <w:noWrap/>
            <w:vAlign w:val="center"/>
            <w:hideMark/>
          </w:tcPr>
          <w:p w14:paraId="17409114"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53</w:t>
            </w:r>
          </w:p>
        </w:tc>
        <w:tc>
          <w:tcPr>
            <w:tcW w:w="916" w:type="pct"/>
            <w:noWrap/>
            <w:vAlign w:val="center"/>
            <w:hideMark/>
          </w:tcPr>
          <w:p w14:paraId="230A7C1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Usage of Graphics and Custom Painting</w:t>
            </w:r>
          </w:p>
        </w:tc>
        <w:tc>
          <w:tcPr>
            <w:tcW w:w="2871" w:type="pct"/>
            <w:noWrap/>
            <w:vAlign w:val="center"/>
            <w:hideMark/>
          </w:tcPr>
          <w:p w14:paraId="64465CC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Graphics and Custom Painting:</w:t>
            </w:r>
            <w:r w:rsidRPr="00775B75">
              <w:rPr>
                <w:rFonts w:ascii="Calibri" w:eastAsia="Times New Roman" w:hAnsi="Calibri" w:cs="Calibri"/>
                <w:color w:val="000000"/>
              </w:rPr>
              <w:br/>
              <w:t>Drawing Shapes and Images:</w:t>
            </w:r>
            <w:r w:rsidRPr="00775B75">
              <w:rPr>
                <w:rFonts w:ascii="Calibri" w:eastAsia="Times New Roman" w:hAnsi="Calibri" w:cs="Calibri"/>
                <w:color w:val="000000"/>
              </w:rPr>
              <w:br/>
            </w:r>
            <w:r w:rsidRPr="00775B75">
              <w:rPr>
                <w:rFonts w:ascii="Calibri" w:eastAsia="Times New Roman" w:hAnsi="Calibri" w:cs="Calibri"/>
                <w:color w:val="000000"/>
              </w:rPr>
              <w:br/>
              <w:t xml:space="preserve">Draw basic shapes (circles, rectangles) on a </w:t>
            </w:r>
            <w:proofErr w:type="spellStart"/>
            <w:r w:rsidRPr="00775B75">
              <w:rPr>
                <w:rFonts w:ascii="Calibri" w:eastAsia="Times New Roman" w:hAnsi="Calibri" w:cs="Calibri"/>
                <w:color w:val="000000"/>
              </w:rPr>
              <w:t>JPanel</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 xml:space="preserve">Load and display images on a </w:t>
            </w:r>
            <w:proofErr w:type="spellStart"/>
            <w:r w:rsidRPr="00775B75">
              <w:rPr>
                <w:rFonts w:ascii="Calibri" w:eastAsia="Times New Roman" w:hAnsi="Calibri" w:cs="Calibri"/>
                <w:color w:val="000000"/>
              </w:rPr>
              <w:t>JFrame</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Custom Painting:</w:t>
            </w:r>
            <w:r w:rsidRPr="00775B75">
              <w:rPr>
                <w:rFonts w:ascii="Calibri" w:eastAsia="Times New Roman" w:hAnsi="Calibri" w:cs="Calibri"/>
                <w:color w:val="000000"/>
              </w:rPr>
              <w:br/>
            </w:r>
            <w:r w:rsidRPr="00775B75">
              <w:rPr>
                <w:rFonts w:ascii="Calibri" w:eastAsia="Times New Roman" w:hAnsi="Calibri" w:cs="Calibri"/>
                <w:color w:val="000000"/>
              </w:rPr>
              <w:br/>
              <w:t xml:space="preserve">Implement custom painting on a </w:t>
            </w:r>
            <w:proofErr w:type="spellStart"/>
            <w:r w:rsidRPr="00775B75">
              <w:rPr>
                <w:rFonts w:ascii="Calibri" w:eastAsia="Times New Roman" w:hAnsi="Calibri" w:cs="Calibri"/>
                <w:color w:val="000000"/>
              </w:rPr>
              <w:t>JPanel</w:t>
            </w:r>
            <w:proofErr w:type="spellEnd"/>
            <w:r w:rsidRPr="00775B75">
              <w:rPr>
                <w:rFonts w:ascii="Calibri" w:eastAsia="Times New Roman" w:hAnsi="Calibri" w:cs="Calibri"/>
                <w:color w:val="000000"/>
              </w:rPr>
              <w:t xml:space="preserve"> using the </w:t>
            </w:r>
            <w:proofErr w:type="spellStart"/>
            <w:r w:rsidRPr="00775B75">
              <w:rPr>
                <w:rFonts w:ascii="Calibri" w:eastAsia="Times New Roman" w:hAnsi="Calibri" w:cs="Calibri"/>
                <w:color w:val="000000"/>
              </w:rPr>
              <w:t>paintComponent</w:t>
            </w:r>
            <w:proofErr w:type="spellEnd"/>
            <w:r w:rsidRPr="00775B75">
              <w:rPr>
                <w:rFonts w:ascii="Calibri" w:eastAsia="Times New Roman" w:hAnsi="Calibri" w:cs="Calibri"/>
                <w:color w:val="000000"/>
              </w:rPr>
              <w:t xml:space="preserve"> method.</w:t>
            </w:r>
            <w:r w:rsidRPr="00775B75">
              <w:rPr>
                <w:rFonts w:ascii="Calibri" w:eastAsia="Times New Roman" w:hAnsi="Calibri" w:cs="Calibri"/>
                <w:color w:val="000000"/>
              </w:rPr>
              <w:br/>
              <w:t>Create an interactive drawing application with custom shapes.</w:t>
            </w:r>
          </w:p>
        </w:tc>
        <w:tc>
          <w:tcPr>
            <w:tcW w:w="785" w:type="pct"/>
            <w:noWrap/>
            <w:vAlign w:val="center"/>
            <w:hideMark/>
          </w:tcPr>
          <w:p w14:paraId="7A6359B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7</w:t>
            </w:r>
          </w:p>
        </w:tc>
      </w:tr>
      <w:tr w:rsidR="00347363" w:rsidRPr="00775B75" w14:paraId="09D4493D" w14:textId="77777777" w:rsidTr="00347363">
        <w:trPr>
          <w:trHeight w:val="288"/>
        </w:trPr>
        <w:tc>
          <w:tcPr>
            <w:tcW w:w="428" w:type="pct"/>
            <w:noWrap/>
            <w:vAlign w:val="center"/>
            <w:hideMark/>
          </w:tcPr>
          <w:p w14:paraId="588FEC72"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54</w:t>
            </w:r>
          </w:p>
        </w:tc>
        <w:tc>
          <w:tcPr>
            <w:tcW w:w="916" w:type="pct"/>
            <w:noWrap/>
            <w:vAlign w:val="center"/>
            <w:hideMark/>
          </w:tcPr>
          <w:p w14:paraId="246EAA4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Internationalization and Accessibility</w:t>
            </w:r>
          </w:p>
        </w:tc>
        <w:tc>
          <w:tcPr>
            <w:tcW w:w="2871" w:type="pct"/>
            <w:noWrap/>
            <w:vAlign w:val="center"/>
            <w:hideMark/>
          </w:tcPr>
          <w:p w14:paraId="44874FF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Internationalization and Accessibility:</w:t>
            </w:r>
            <w:r w:rsidRPr="00775B75">
              <w:rPr>
                <w:rFonts w:ascii="Calibri" w:eastAsia="Times New Roman" w:hAnsi="Calibri" w:cs="Calibri"/>
                <w:color w:val="000000"/>
              </w:rPr>
              <w:br/>
              <w:t>Localizing Applications:</w:t>
            </w:r>
            <w:r w:rsidRPr="00775B75">
              <w:rPr>
                <w:rFonts w:ascii="Calibri" w:eastAsia="Times New Roman" w:hAnsi="Calibri" w:cs="Calibri"/>
                <w:color w:val="000000"/>
              </w:rPr>
              <w:br/>
            </w:r>
            <w:r w:rsidRPr="00775B75">
              <w:rPr>
                <w:rFonts w:ascii="Calibri" w:eastAsia="Times New Roman" w:hAnsi="Calibri" w:cs="Calibri"/>
                <w:color w:val="000000"/>
              </w:rPr>
              <w:br/>
              <w:t>Implement localization by providing translations for different languages.</w:t>
            </w:r>
            <w:r w:rsidRPr="00775B75">
              <w:rPr>
                <w:rFonts w:ascii="Calibri" w:eastAsia="Times New Roman" w:hAnsi="Calibri" w:cs="Calibri"/>
                <w:color w:val="000000"/>
              </w:rPr>
              <w:br/>
              <w:t>Create resource bundles for internationalization.</w:t>
            </w:r>
            <w:r w:rsidRPr="00775B75">
              <w:rPr>
                <w:rFonts w:ascii="Calibri" w:eastAsia="Times New Roman" w:hAnsi="Calibri" w:cs="Calibri"/>
                <w:color w:val="000000"/>
              </w:rPr>
              <w:br/>
              <w:t>Accessibility:</w:t>
            </w:r>
            <w:r w:rsidRPr="00775B75">
              <w:rPr>
                <w:rFonts w:ascii="Calibri" w:eastAsia="Times New Roman" w:hAnsi="Calibri" w:cs="Calibri"/>
                <w:color w:val="000000"/>
              </w:rPr>
              <w:br/>
            </w:r>
            <w:r w:rsidRPr="00775B75">
              <w:rPr>
                <w:rFonts w:ascii="Calibri" w:eastAsia="Times New Roman" w:hAnsi="Calibri" w:cs="Calibri"/>
                <w:color w:val="000000"/>
              </w:rPr>
              <w:br/>
            </w:r>
            <w:r w:rsidRPr="00775B75">
              <w:rPr>
                <w:rFonts w:ascii="Calibri" w:eastAsia="Times New Roman" w:hAnsi="Calibri" w:cs="Calibri"/>
                <w:color w:val="000000"/>
              </w:rPr>
              <w:lastRenderedPageBreak/>
              <w:t>Implement accessibility features such as screen readers and keyboard navigation.</w:t>
            </w:r>
            <w:r w:rsidRPr="00775B75">
              <w:rPr>
                <w:rFonts w:ascii="Calibri" w:eastAsia="Times New Roman" w:hAnsi="Calibri" w:cs="Calibri"/>
                <w:color w:val="000000"/>
              </w:rPr>
              <w:br/>
              <w:t>Ensure the application complies with accessibility standards.</w:t>
            </w:r>
          </w:p>
        </w:tc>
        <w:tc>
          <w:tcPr>
            <w:tcW w:w="785" w:type="pct"/>
            <w:noWrap/>
            <w:vAlign w:val="center"/>
            <w:hideMark/>
          </w:tcPr>
          <w:p w14:paraId="16139F5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lastRenderedPageBreak/>
              <w:t>Week 7</w:t>
            </w:r>
          </w:p>
        </w:tc>
      </w:tr>
      <w:tr w:rsidR="00347363" w:rsidRPr="00775B75" w14:paraId="6404A4EE" w14:textId="77777777" w:rsidTr="00347363">
        <w:trPr>
          <w:trHeight w:val="288"/>
        </w:trPr>
        <w:tc>
          <w:tcPr>
            <w:tcW w:w="428" w:type="pct"/>
            <w:noWrap/>
            <w:vAlign w:val="center"/>
            <w:hideMark/>
          </w:tcPr>
          <w:p w14:paraId="300A55F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55</w:t>
            </w:r>
          </w:p>
        </w:tc>
        <w:tc>
          <w:tcPr>
            <w:tcW w:w="916" w:type="pct"/>
            <w:noWrap/>
            <w:vAlign w:val="center"/>
            <w:hideMark/>
          </w:tcPr>
          <w:p w14:paraId="1790D66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Apply Styling and Themes</w:t>
            </w:r>
          </w:p>
        </w:tc>
        <w:tc>
          <w:tcPr>
            <w:tcW w:w="2871" w:type="pct"/>
            <w:noWrap/>
            <w:vAlign w:val="center"/>
            <w:hideMark/>
          </w:tcPr>
          <w:p w14:paraId="2A7DCF9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Styling and Themes:</w:t>
            </w:r>
            <w:r w:rsidRPr="00775B75">
              <w:rPr>
                <w:rFonts w:ascii="Calibri" w:eastAsia="Times New Roman" w:hAnsi="Calibri" w:cs="Calibri"/>
                <w:color w:val="000000"/>
              </w:rPr>
              <w:br/>
              <w:t>Applying Styles and Themes:</w:t>
            </w:r>
            <w:r w:rsidRPr="00775B75">
              <w:rPr>
                <w:rFonts w:ascii="Calibri" w:eastAsia="Times New Roman" w:hAnsi="Calibri" w:cs="Calibri"/>
                <w:color w:val="000000"/>
              </w:rPr>
              <w:br/>
              <w:t>Apply CSS styles to JavaFX components.</w:t>
            </w:r>
            <w:r w:rsidRPr="00775B75">
              <w:rPr>
                <w:rFonts w:ascii="Calibri" w:eastAsia="Times New Roman" w:hAnsi="Calibri" w:cs="Calibri"/>
                <w:color w:val="000000"/>
              </w:rPr>
              <w:br/>
              <w:t>Change the overall theme of the JavaFX application using predefined styles.</w:t>
            </w:r>
            <w:r w:rsidRPr="00775B75">
              <w:rPr>
                <w:rFonts w:ascii="Calibri" w:eastAsia="Times New Roman" w:hAnsi="Calibri" w:cs="Calibri"/>
                <w:color w:val="000000"/>
              </w:rPr>
              <w:br/>
              <w:t>Java Web Start:</w:t>
            </w:r>
            <w:r w:rsidRPr="00775B75">
              <w:rPr>
                <w:rFonts w:ascii="Calibri" w:eastAsia="Times New Roman" w:hAnsi="Calibri" w:cs="Calibri"/>
                <w:color w:val="000000"/>
              </w:rPr>
              <w:br/>
              <w:t>Deploying Java Applications using Java Web Start:</w:t>
            </w:r>
            <w:r w:rsidRPr="00775B75">
              <w:rPr>
                <w:rFonts w:ascii="Calibri" w:eastAsia="Times New Roman" w:hAnsi="Calibri" w:cs="Calibri"/>
                <w:color w:val="000000"/>
              </w:rPr>
              <w:br/>
              <w:t>Package a Java application for deployment using Java Web Start.</w:t>
            </w:r>
            <w:r w:rsidRPr="00775B75">
              <w:rPr>
                <w:rFonts w:ascii="Calibri" w:eastAsia="Times New Roman" w:hAnsi="Calibri" w:cs="Calibri"/>
                <w:color w:val="000000"/>
              </w:rPr>
              <w:br/>
              <w:t>Create a simple web page to launch the Java Web Start application.</w:t>
            </w:r>
          </w:p>
        </w:tc>
        <w:tc>
          <w:tcPr>
            <w:tcW w:w="785" w:type="pct"/>
            <w:noWrap/>
            <w:vAlign w:val="center"/>
            <w:hideMark/>
          </w:tcPr>
          <w:p w14:paraId="379180B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7</w:t>
            </w:r>
          </w:p>
        </w:tc>
      </w:tr>
      <w:tr w:rsidR="00347363" w:rsidRPr="00775B75" w14:paraId="130558F6" w14:textId="77777777" w:rsidTr="00347363">
        <w:trPr>
          <w:trHeight w:val="576"/>
        </w:trPr>
        <w:tc>
          <w:tcPr>
            <w:tcW w:w="428" w:type="pct"/>
            <w:noWrap/>
            <w:vAlign w:val="center"/>
            <w:hideMark/>
          </w:tcPr>
          <w:p w14:paraId="2138293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56</w:t>
            </w:r>
          </w:p>
        </w:tc>
        <w:tc>
          <w:tcPr>
            <w:tcW w:w="916" w:type="pct"/>
            <w:noWrap/>
            <w:vAlign w:val="center"/>
            <w:hideMark/>
          </w:tcPr>
          <w:p w14:paraId="0292B66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sealed classes and records in Java SE 17.</w:t>
            </w:r>
          </w:p>
        </w:tc>
        <w:tc>
          <w:tcPr>
            <w:tcW w:w="2871" w:type="pct"/>
            <w:vAlign w:val="center"/>
            <w:hideMark/>
          </w:tcPr>
          <w:p w14:paraId="516CF59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sealed classes and records in Java SE 17.</w:t>
            </w:r>
            <w:r w:rsidRPr="00775B75">
              <w:rPr>
                <w:rFonts w:ascii="Calibri" w:eastAsia="Times New Roman" w:hAnsi="Calibri" w:cs="Calibri"/>
                <w:color w:val="000000"/>
              </w:rPr>
              <w:br/>
              <w:t>Apply them to enhance code clarity and security.</w:t>
            </w:r>
          </w:p>
        </w:tc>
        <w:tc>
          <w:tcPr>
            <w:tcW w:w="785" w:type="pct"/>
            <w:noWrap/>
            <w:vAlign w:val="center"/>
            <w:hideMark/>
          </w:tcPr>
          <w:p w14:paraId="5C17AAE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8</w:t>
            </w:r>
          </w:p>
        </w:tc>
      </w:tr>
      <w:tr w:rsidR="00347363" w:rsidRPr="00775B75" w14:paraId="19ABA9FF" w14:textId="77777777" w:rsidTr="00347363">
        <w:trPr>
          <w:trHeight w:val="576"/>
        </w:trPr>
        <w:tc>
          <w:tcPr>
            <w:tcW w:w="428" w:type="pct"/>
            <w:noWrap/>
            <w:vAlign w:val="center"/>
            <w:hideMark/>
          </w:tcPr>
          <w:p w14:paraId="4F32897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57</w:t>
            </w:r>
          </w:p>
        </w:tc>
        <w:tc>
          <w:tcPr>
            <w:tcW w:w="916" w:type="pct"/>
            <w:noWrap/>
            <w:vAlign w:val="center"/>
            <w:hideMark/>
          </w:tcPr>
          <w:p w14:paraId="60CF971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Use pattern matching and switch expressions in solving practical programming problems.</w:t>
            </w:r>
          </w:p>
        </w:tc>
        <w:tc>
          <w:tcPr>
            <w:tcW w:w="2871" w:type="pct"/>
            <w:vAlign w:val="center"/>
            <w:hideMark/>
          </w:tcPr>
          <w:p w14:paraId="16E4C59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Use pattern matching and switch expressions in solving practical programming problems.</w:t>
            </w:r>
            <w:r w:rsidRPr="00775B75">
              <w:rPr>
                <w:rFonts w:ascii="Calibri" w:eastAsia="Times New Roman" w:hAnsi="Calibri" w:cs="Calibri"/>
                <w:color w:val="000000"/>
              </w:rPr>
              <w:br/>
              <w:t>Refactor existing code to leverage these new features.</w:t>
            </w:r>
          </w:p>
        </w:tc>
        <w:tc>
          <w:tcPr>
            <w:tcW w:w="785" w:type="pct"/>
            <w:noWrap/>
            <w:vAlign w:val="center"/>
            <w:hideMark/>
          </w:tcPr>
          <w:p w14:paraId="617D297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8</w:t>
            </w:r>
          </w:p>
        </w:tc>
      </w:tr>
      <w:tr w:rsidR="00347363" w:rsidRPr="00775B75" w14:paraId="1531C9F3" w14:textId="77777777" w:rsidTr="00347363">
        <w:trPr>
          <w:trHeight w:val="576"/>
        </w:trPr>
        <w:tc>
          <w:tcPr>
            <w:tcW w:w="428" w:type="pct"/>
            <w:noWrap/>
            <w:vAlign w:val="center"/>
            <w:hideMark/>
          </w:tcPr>
          <w:p w14:paraId="69A55C39"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58</w:t>
            </w:r>
          </w:p>
        </w:tc>
        <w:tc>
          <w:tcPr>
            <w:tcW w:w="916" w:type="pct"/>
            <w:noWrap/>
            <w:vAlign w:val="center"/>
            <w:hideMark/>
          </w:tcPr>
          <w:p w14:paraId="07CFE69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Review and revise previous Java UI components, incorporating the latest Java SE 17 features.</w:t>
            </w:r>
          </w:p>
        </w:tc>
        <w:tc>
          <w:tcPr>
            <w:tcW w:w="2871" w:type="pct"/>
            <w:vAlign w:val="center"/>
            <w:hideMark/>
          </w:tcPr>
          <w:p w14:paraId="4DCD768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Review and revise previous Java UI components, incorporating the latest Java SE 17 features.</w:t>
            </w:r>
            <w:r w:rsidRPr="00775B75">
              <w:rPr>
                <w:rFonts w:ascii="Calibri" w:eastAsia="Times New Roman" w:hAnsi="Calibri" w:cs="Calibri"/>
                <w:color w:val="000000"/>
              </w:rPr>
              <w:br/>
              <w:t>Ensure compatibility and optimize code using the new language enhancements.</w:t>
            </w:r>
          </w:p>
        </w:tc>
        <w:tc>
          <w:tcPr>
            <w:tcW w:w="785" w:type="pct"/>
            <w:noWrap/>
            <w:vAlign w:val="center"/>
            <w:hideMark/>
          </w:tcPr>
          <w:p w14:paraId="5E4842A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8</w:t>
            </w:r>
          </w:p>
        </w:tc>
      </w:tr>
      <w:tr w:rsidR="00347363" w:rsidRPr="00775B75" w14:paraId="1F0EF509" w14:textId="77777777" w:rsidTr="00347363">
        <w:trPr>
          <w:trHeight w:val="576"/>
        </w:trPr>
        <w:tc>
          <w:tcPr>
            <w:tcW w:w="428" w:type="pct"/>
            <w:noWrap/>
            <w:vAlign w:val="center"/>
            <w:hideMark/>
          </w:tcPr>
          <w:p w14:paraId="321D3B7B"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59</w:t>
            </w:r>
          </w:p>
        </w:tc>
        <w:tc>
          <w:tcPr>
            <w:tcW w:w="916" w:type="pct"/>
            <w:noWrap/>
            <w:vAlign w:val="center"/>
            <w:hideMark/>
          </w:tcPr>
          <w:p w14:paraId="267FAD1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Extend JavaFX applications to incorporate the latest Java SE 17 features.</w:t>
            </w:r>
          </w:p>
        </w:tc>
        <w:tc>
          <w:tcPr>
            <w:tcW w:w="2871" w:type="pct"/>
            <w:vAlign w:val="center"/>
            <w:hideMark/>
          </w:tcPr>
          <w:p w14:paraId="0B20D35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Extend JavaFX applications to incorporate the latest Java SE 17 features.</w:t>
            </w:r>
            <w:r w:rsidRPr="00775B75">
              <w:rPr>
                <w:rFonts w:ascii="Calibri" w:eastAsia="Times New Roman" w:hAnsi="Calibri" w:cs="Calibri"/>
                <w:color w:val="000000"/>
              </w:rPr>
              <w:br/>
              <w:t>Explore how sealed classes and records can enhance the JavaFX framework.</w:t>
            </w:r>
          </w:p>
        </w:tc>
        <w:tc>
          <w:tcPr>
            <w:tcW w:w="785" w:type="pct"/>
            <w:noWrap/>
            <w:vAlign w:val="center"/>
            <w:hideMark/>
          </w:tcPr>
          <w:p w14:paraId="0558144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8</w:t>
            </w:r>
          </w:p>
        </w:tc>
      </w:tr>
      <w:tr w:rsidR="00347363" w:rsidRPr="00775B75" w14:paraId="345B79E0" w14:textId="77777777" w:rsidTr="00347363">
        <w:trPr>
          <w:trHeight w:val="300"/>
        </w:trPr>
        <w:tc>
          <w:tcPr>
            <w:tcW w:w="428" w:type="pct"/>
            <w:noWrap/>
            <w:vAlign w:val="center"/>
            <w:hideMark/>
          </w:tcPr>
          <w:p w14:paraId="1BDB1CC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60</w:t>
            </w:r>
          </w:p>
        </w:tc>
        <w:tc>
          <w:tcPr>
            <w:tcW w:w="916" w:type="pct"/>
            <w:noWrap/>
            <w:vAlign w:val="center"/>
            <w:hideMark/>
          </w:tcPr>
          <w:p w14:paraId="3FECF01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Set up Angular Development Environment</w:t>
            </w:r>
          </w:p>
        </w:tc>
        <w:tc>
          <w:tcPr>
            <w:tcW w:w="2871" w:type="pct"/>
            <w:noWrap/>
            <w:vAlign w:val="center"/>
            <w:hideMark/>
          </w:tcPr>
          <w:p w14:paraId="7FC27ED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Set up Angular Development Environment</w:t>
            </w:r>
          </w:p>
        </w:tc>
        <w:tc>
          <w:tcPr>
            <w:tcW w:w="785" w:type="pct"/>
            <w:noWrap/>
            <w:vAlign w:val="center"/>
            <w:hideMark/>
          </w:tcPr>
          <w:p w14:paraId="6389B11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35AC4167" w14:textId="77777777" w:rsidTr="00347363">
        <w:trPr>
          <w:trHeight w:val="300"/>
        </w:trPr>
        <w:tc>
          <w:tcPr>
            <w:tcW w:w="428" w:type="pct"/>
            <w:noWrap/>
            <w:vAlign w:val="center"/>
            <w:hideMark/>
          </w:tcPr>
          <w:p w14:paraId="345F5AE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61</w:t>
            </w:r>
          </w:p>
        </w:tc>
        <w:tc>
          <w:tcPr>
            <w:tcW w:w="916" w:type="pct"/>
            <w:noWrap/>
            <w:vAlign w:val="center"/>
            <w:hideMark/>
          </w:tcPr>
          <w:p w14:paraId="492ED8D6"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Simple Angular Component</w:t>
            </w:r>
          </w:p>
        </w:tc>
        <w:tc>
          <w:tcPr>
            <w:tcW w:w="2871" w:type="pct"/>
            <w:noWrap/>
            <w:vAlign w:val="center"/>
            <w:hideMark/>
          </w:tcPr>
          <w:p w14:paraId="254154D3"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Simple Angular Component</w:t>
            </w:r>
          </w:p>
        </w:tc>
        <w:tc>
          <w:tcPr>
            <w:tcW w:w="785" w:type="pct"/>
            <w:noWrap/>
            <w:vAlign w:val="center"/>
            <w:hideMark/>
          </w:tcPr>
          <w:p w14:paraId="565FD64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7A7B21A5" w14:textId="77777777" w:rsidTr="00347363">
        <w:trPr>
          <w:trHeight w:val="300"/>
        </w:trPr>
        <w:tc>
          <w:tcPr>
            <w:tcW w:w="428" w:type="pct"/>
            <w:noWrap/>
            <w:vAlign w:val="center"/>
            <w:hideMark/>
          </w:tcPr>
          <w:p w14:paraId="2C55DD9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62</w:t>
            </w:r>
          </w:p>
        </w:tc>
        <w:tc>
          <w:tcPr>
            <w:tcW w:w="916" w:type="pct"/>
            <w:noWrap/>
            <w:vAlign w:val="center"/>
            <w:hideMark/>
          </w:tcPr>
          <w:p w14:paraId="7521D2A6"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Make API Requests in Angular</w:t>
            </w:r>
          </w:p>
        </w:tc>
        <w:tc>
          <w:tcPr>
            <w:tcW w:w="2871" w:type="pct"/>
            <w:noWrap/>
            <w:vAlign w:val="center"/>
            <w:hideMark/>
          </w:tcPr>
          <w:p w14:paraId="2D9B1561"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Make API Requests in Angular</w:t>
            </w:r>
          </w:p>
        </w:tc>
        <w:tc>
          <w:tcPr>
            <w:tcW w:w="785" w:type="pct"/>
            <w:noWrap/>
            <w:vAlign w:val="center"/>
            <w:hideMark/>
          </w:tcPr>
          <w:p w14:paraId="318FF37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5BE55C1C" w14:textId="77777777" w:rsidTr="00347363">
        <w:trPr>
          <w:trHeight w:val="300"/>
        </w:trPr>
        <w:tc>
          <w:tcPr>
            <w:tcW w:w="428" w:type="pct"/>
            <w:noWrap/>
            <w:vAlign w:val="center"/>
            <w:hideMark/>
          </w:tcPr>
          <w:p w14:paraId="60C6B0D9"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63</w:t>
            </w:r>
          </w:p>
        </w:tc>
        <w:tc>
          <w:tcPr>
            <w:tcW w:w="916" w:type="pct"/>
            <w:noWrap/>
            <w:vAlign w:val="center"/>
            <w:hideMark/>
          </w:tcPr>
          <w:p w14:paraId="417B630D"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Handle Form Submissions</w:t>
            </w:r>
          </w:p>
        </w:tc>
        <w:tc>
          <w:tcPr>
            <w:tcW w:w="2871" w:type="pct"/>
            <w:noWrap/>
            <w:vAlign w:val="center"/>
            <w:hideMark/>
          </w:tcPr>
          <w:p w14:paraId="3593CAFB"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Handle Form Submissions</w:t>
            </w:r>
          </w:p>
        </w:tc>
        <w:tc>
          <w:tcPr>
            <w:tcW w:w="785" w:type="pct"/>
            <w:noWrap/>
            <w:vAlign w:val="center"/>
            <w:hideMark/>
          </w:tcPr>
          <w:p w14:paraId="01DED02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2BFCB5EE" w14:textId="77777777" w:rsidTr="00347363">
        <w:trPr>
          <w:trHeight w:val="300"/>
        </w:trPr>
        <w:tc>
          <w:tcPr>
            <w:tcW w:w="428" w:type="pct"/>
            <w:noWrap/>
            <w:vAlign w:val="center"/>
            <w:hideMark/>
          </w:tcPr>
          <w:p w14:paraId="090B917E"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64</w:t>
            </w:r>
          </w:p>
        </w:tc>
        <w:tc>
          <w:tcPr>
            <w:tcW w:w="916" w:type="pct"/>
            <w:noWrap/>
            <w:vAlign w:val="center"/>
            <w:hideMark/>
          </w:tcPr>
          <w:p w14:paraId="1BD947C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Multi-Page Angular Application</w:t>
            </w:r>
          </w:p>
        </w:tc>
        <w:tc>
          <w:tcPr>
            <w:tcW w:w="2871" w:type="pct"/>
            <w:noWrap/>
            <w:vAlign w:val="center"/>
            <w:hideMark/>
          </w:tcPr>
          <w:p w14:paraId="79A4195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Multi-Page Angular Application</w:t>
            </w:r>
          </w:p>
        </w:tc>
        <w:tc>
          <w:tcPr>
            <w:tcW w:w="785" w:type="pct"/>
            <w:noWrap/>
            <w:vAlign w:val="center"/>
            <w:hideMark/>
          </w:tcPr>
          <w:p w14:paraId="276D6D0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5D141EB2" w14:textId="77777777" w:rsidTr="00347363">
        <w:trPr>
          <w:trHeight w:val="300"/>
        </w:trPr>
        <w:tc>
          <w:tcPr>
            <w:tcW w:w="428" w:type="pct"/>
            <w:noWrap/>
            <w:vAlign w:val="center"/>
            <w:hideMark/>
          </w:tcPr>
          <w:p w14:paraId="18DC4620"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65</w:t>
            </w:r>
          </w:p>
        </w:tc>
        <w:tc>
          <w:tcPr>
            <w:tcW w:w="916" w:type="pct"/>
            <w:noWrap/>
            <w:vAlign w:val="center"/>
            <w:hideMark/>
          </w:tcPr>
          <w:p w14:paraId="557B0B3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Custom Pipes and Directives</w:t>
            </w:r>
          </w:p>
        </w:tc>
        <w:tc>
          <w:tcPr>
            <w:tcW w:w="2871" w:type="pct"/>
            <w:noWrap/>
            <w:vAlign w:val="center"/>
            <w:hideMark/>
          </w:tcPr>
          <w:p w14:paraId="6C6A5C2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Custom Pipes and Directives</w:t>
            </w:r>
          </w:p>
        </w:tc>
        <w:tc>
          <w:tcPr>
            <w:tcW w:w="785" w:type="pct"/>
            <w:noWrap/>
            <w:vAlign w:val="center"/>
            <w:hideMark/>
          </w:tcPr>
          <w:p w14:paraId="475D305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347363" w:rsidRPr="00775B75" w14:paraId="06B8EF6A" w14:textId="77777777" w:rsidTr="00347363">
        <w:trPr>
          <w:trHeight w:val="300"/>
        </w:trPr>
        <w:tc>
          <w:tcPr>
            <w:tcW w:w="428" w:type="pct"/>
            <w:noWrap/>
            <w:vAlign w:val="center"/>
            <w:hideMark/>
          </w:tcPr>
          <w:p w14:paraId="67EA692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lastRenderedPageBreak/>
              <w:t>66</w:t>
            </w:r>
          </w:p>
        </w:tc>
        <w:tc>
          <w:tcPr>
            <w:tcW w:w="916" w:type="pct"/>
            <w:noWrap/>
            <w:vAlign w:val="center"/>
            <w:hideMark/>
          </w:tcPr>
          <w:p w14:paraId="26D0085B"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Unit Tests for Angular Components</w:t>
            </w:r>
          </w:p>
        </w:tc>
        <w:tc>
          <w:tcPr>
            <w:tcW w:w="2871" w:type="pct"/>
            <w:noWrap/>
            <w:vAlign w:val="center"/>
            <w:hideMark/>
          </w:tcPr>
          <w:p w14:paraId="15DD5E15"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Unit Tests for Angular Components</w:t>
            </w:r>
          </w:p>
        </w:tc>
        <w:tc>
          <w:tcPr>
            <w:tcW w:w="785" w:type="pct"/>
            <w:noWrap/>
            <w:vAlign w:val="center"/>
            <w:hideMark/>
          </w:tcPr>
          <w:p w14:paraId="686F08F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347363" w:rsidRPr="00775B75" w14:paraId="11A9F66C" w14:textId="77777777" w:rsidTr="00347363">
        <w:trPr>
          <w:trHeight w:val="300"/>
        </w:trPr>
        <w:tc>
          <w:tcPr>
            <w:tcW w:w="428" w:type="pct"/>
            <w:noWrap/>
            <w:vAlign w:val="center"/>
            <w:hideMark/>
          </w:tcPr>
          <w:p w14:paraId="7FC561A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67</w:t>
            </w:r>
          </w:p>
        </w:tc>
        <w:tc>
          <w:tcPr>
            <w:tcW w:w="916" w:type="pct"/>
            <w:noWrap/>
            <w:vAlign w:val="center"/>
            <w:hideMark/>
          </w:tcPr>
          <w:p w14:paraId="523FA9E4"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UI with Angular Material Components</w:t>
            </w:r>
          </w:p>
        </w:tc>
        <w:tc>
          <w:tcPr>
            <w:tcW w:w="2871" w:type="pct"/>
            <w:noWrap/>
            <w:vAlign w:val="center"/>
            <w:hideMark/>
          </w:tcPr>
          <w:p w14:paraId="6F657D72"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UI with Angular Material Components</w:t>
            </w:r>
          </w:p>
        </w:tc>
        <w:tc>
          <w:tcPr>
            <w:tcW w:w="785" w:type="pct"/>
            <w:noWrap/>
            <w:vAlign w:val="center"/>
            <w:hideMark/>
          </w:tcPr>
          <w:p w14:paraId="238A74A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347363" w:rsidRPr="00775B75" w14:paraId="7A5476F1" w14:textId="77777777" w:rsidTr="00347363">
        <w:trPr>
          <w:trHeight w:val="300"/>
        </w:trPr>
        <w:tc>
          <w:tcPr>
            <w:tcW w:w="428" w:type="pct"/>
            <w:noWrap/>
            <w:vAlign w:val="center"/>
            <w:hideMark/>
          </w:tcPr>
          <w:p w14:paraId="405F5936"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68</w:t>
            </w:r>
          </w:p>
        </w:tc>
        <w:tc>
          <w:tcPr>
            <w:tcW w:w="916" w:type="pct"/>
            <w:noWrap/>
            <w:vAlign w:val="center"/>
            <w:hideMark/>
          </w:tcPr>
          <w:p w14:paraId="24EE4D8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Implement </w:t>
            </w:r>
            <w:proofErr w:type="spellStart"/>
            <w:r w:rsidRPr="00775B75">
              <w:rPr>
                <w:rFonts w:ascii="Segoe UI" w:eastAsia="Times New Roman" w:hAnsi="Segoe UI" w:cs="Segoe UI"/>
                <w:color w:val="000000"/>
                <w:sz w:val="20"/>
                <w:szCs w:val="20"/>
              </w:rPr>
              <w:t>NgRx</w:t>
            </w:r>
            <w:proofErr w:type="spellEnd"/>
            <w:r w:rsidRPr="00775B75">
              <w:rPr>
                <w:rFonts w:ascii="Segoe UI" w:eastAsia="Times New Roman" w:hAnsi="Segoe UI" w:cs="Segoe UI"/>
                <w:color w:val="000000"/>
                <w:sz w:val="20"/>
                <w:szCs w:val="20"/>
              </w:rPr>
              <w:t xml:space="preserve"> in Angular Application</w:t>
            </w:r>
          </w:p>
        </w:tc>
        <w:tc>
          <w:tcPr>
            <w:tcW w:w="2871" w:type="pct"/>
            <w:noWrap/>
            <w:vAlign w:val="center"/>
            <w:hideMark/>
          </w:tcPr>
          <w:p w14:paraId="651FFC04"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Implement </w:t>
            </w:r>
            <w:proofErr w:type="spellStart"/>
            <w:r w:rsidRPr="00775B75">
              <w:rPr>
                <w:rFonts w:ascii="Segoe UI" w:eastAsia="Times New Roman" w:hAnsi="Segoe UI" w:cs="Segoe UI"/>
                <w:color w:val="000000"/>
                <w:sz w:val="20"/>
                <w:szCs w:val="20"/>
              </w:rPr>
              <w:t>NgRx</w:t>
            </w:r>
            <w:proofErr w:type="spellEnd"/>
            <w:r w:rsidRPr="00775B75">
              <w:rPr>
                <w:rFonts w:ascii="Segoe UI" w:eastAsia="Times New Roman" w:hAnsi="Segoe UI" w:cs="Segoe UI"/>
                <w:color w:val="000000"/>
                <w:sz w:val="20"/>
                <w:szCs w:val="20"/>
              </w:rPr>
              <w:t xml:space="preserve"> in Angular Application</w:t>
            </w:r>
          </w:p>
        </w:tc>
        <w:tc>
          <w:tcPr>
            <w:tcW w:w="785" w:type="pct"/>
            <w:noWrap/>
            <w:vAlign w:val="center"/>
            <w:hideMark/>
          </w:tcPr>
          <w:p w14:paraId="1714217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347363" w:rsidRPr="00775B75" w14:paraId="526D7D34" w14:textId="77777777" w:rsidTr="00347363">
        <w:trPr>
          <w:trHeight w:val="300"/>
        </w:trPr>
        <w:tc>
          <w:tcPr>
            <w:tcW w:w="428" w:type="pct"/>
            <w:noWrap/>
            <w:vAlign w:val="center"/>
            <w:hideMark/>
          </w:tcPr>
          <w:p w14:paraId="1563FBE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69</w:t>
            </w:r>
          </w:p>
        </w:tc>
        <w:tc>
          <w:tcPr>
            <w:tcW w:w="916" w:type="pct"/>
            <w:noWrap/>
            <w:vAlign w:val="center"/>
            <w:hideMark/>
          </w:tcPr>
          <w:p w14:paraId="37C3AC9A"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Progressive Web App (PWA) with Angular</w:t>
            </w:r>
          </w:p>
        </w:tc>
        <w:tc>
          <w:tcPr>
            <w:tcW w:w="2871" w:type="pct"/>
            <w:noWrap/>
            <w:vAlign w:val="center"/>
            <w:hideMark/>
          </w:tcPr>
          <w:p w14:paraId="68C1680F"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Progressive Web App (PWA) with Angular</w:t>
            </w:r>
          </w:p>
        </w:tc>
        <w:tc>
          <w:tcPr>
            <w:tcW w:w="785" w:type="pct"/>
            <w:noWrap/>
            <w:vAlign w:val="center"/>
            <w:hideMark/>
          </w:tcPr>
          <w:p w14:paraId="5EC1F8A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762CA1" w:rsidRPr="00775B75" w14:paraId="04F03C5C" w14:textId="77777777" w:rsidTr="00931C23">
        <w:trPr>
          <w:trHeight w:val="300"/>
        </w:trPr>
        <w:tc>
          <w:tcPr>
            <w:tcW w:w="428" w:type="pct"/>
            <w:noWrap/>
            <w:vAlign w:val="center"/>
          </w:tcPr>
          <w:p w14:paraId="0C3E68DF" w14:textId="318DF921" w:rsidR="00762CA1" w:rsidRPr="00775B75" w:rsidRDefault="00762CA1" w:rsidP="00762CA1">
            <w:pPr>
              <w:spacing w:after="0" w:line="240" w:lineRule="auto"/>
              <w:jc w:val="right"/>
              <w:rPr>
                <w:rFonts w:ascii="Calibri" w:eastAsia="Times New Roman" w:hAnsi="Calibri" w:cs="Calibri"/>
                <w:color w:val="000000"/>
              </w:rPr>
            </w:pPr>
            <w:r>
              <w:rPr>
                <w:rFonts w:ascii="Calibri" w:eastAsia="Times New Roman" w:hAnsi="Calibri" w:cs="Calibri"/>
                <w:color w:val="000000"/>
              </w:rPr>
              <w:t>70</w:t>
            </w:r>
          </w:p>
        </w:tc>
        <w:tc>
          <w:tcPr>
            <w:tcW w:w="916" w:type="pct"/>
            <w:noWrap/>
          </w:tcPr>
          <w:p w14:paraId="5149E98F" w14:textId="1353FEC0" w:rsidR="00762CA1" w:rsidRPr="00762CA1" w:rsidRDefault="00762CA1" w:rsidP="00762CA1">
            <w:pPr>
              <w:spacing w:after="0" w:line="240" w:lineRule="auto"/>
              <w:rPr>
                <w:rFonts w:ascii="Calibri" w:eastAsia="Times New Roman" w:hAnsi="Calibri" w:cs="Calibri"/>
                <w:color w:val="000000"/>
              </w:rPr>
            </w:pPr>
            <w:r w:rsidRPr="00762CA1">
              <w:rPr>
                <w:rFonts w:ascii="Calibri" w:eastAsia="Times New Roman" w:hAnsi="Calibri" w:cs="Calibri"/>
                <w:color w:val="000000"/>
              </w:rPr>
              <w:t>Create Freelancing Proficiency on Digital Platforms</w:t>
            </w:r>
          </w:p>
        </w:tc>
        <w:tc>
          <w:tcPr>
            <w:tcW w:w="2871" w:type="pct"/>
            <w:noWrap/>
          </w:tcPr>
          <w:p w14:paraId="1B91F5C8" w14:textId="1860D735" w:rsidR="00762CA1" w:rsidRPr="00762CA1" w:rsidRDefault="00762CA1" w:rsidP="00762CA1">
            <w:pPr>
              <w:spacing w:after="0" w:line="240" w:lineRule="auto"/>
              <w:rPr>
                <w:rFonts w:ascii="Calibri" w:eastAsia="Times New Roman" w:hAnsi="Calibri" w:cs="Calibri"/>
                <w:color w:val="000000"/>
              </w:rPr>
            </w:pPr>
            <w:r w:rsidRPr="00762CA1">
              <w:rPr>
                <w:rFonts w:ascii="Calibri" w:eastAsia="Times New Roman" w:hAnsi="Calibri" w:cs="Calibri"/>
                <w:color w:val="000000"/>
              </w:rPr>
              <w:t>Develop proficiency in digital freelancing by covering profile optimization, client communication, project management tools, financial aspects, and reputation building on popular platforms in a week-long course.</w:t>
            </w:r>
          </w:p>
        </w:tc>
        <w:tc>
          <w:tcPr>
            <w:tcW w:w="785" w:type="pct"/>
            <w:noWrap/>
            <w:vAlign w:val="center"/>
          </w:tcPr>
          <w:p w14:paraId="498EC389" w14:textId="270107BC" w:rsidR="00762CA1" w:rsidRPr="00775B75" w:rsidRDefault="00762CA1" w:rsidP="00AE27A0">
            <w:pPr>
              <w:spacing w:after="0" w:line="240" w:lineRule="auto"/>
              <w:rPr>
                <w:rFonts w:ascii="Calibri" w:eastAsia="Times New Roman" w:hAnsi="Calibri" w:cs="Calibri"/>
                <w:color w:val="000000"/>
              </w:rPr>
            </w:pPr>
            <w:r w:rsidRPr="00762CA1">
              <w:rPr>
                <w:rFonts w:ascii="Calibri" w:eastAsia="Times New Roman" w:hAnsi="Calibri" w:cs="Calibri"/>
                <w:color w:val="000000"/>
              </w:rPr>
              <w:t xml:space="preserve">Week </w:t>
            </w:r>
            <w:r w:rsidR="00AE27A0">
              <w:rPr>
                <w:rFonts w:ascii="Calibri" w:eastAsia="Times New Roman" w:hAnsi="Calibri" w:cs="Calibri"/>
                <w:color w:val="000000"/>
              </w:rPr>
              <w:t>12</w:t>
            </w:r>
          </w:p>
        </w:tc>
      </w:tr>
    </w:tbl>
    <w:p w14:paraId="5758F8CF" w14:textId="77777777" w:rsidR="00775B75" w:rsidRDefault="00775B75" w:rsidP="00F60816">
      <w:pPr>
        <w:jc w:val="center"/>
        <w:rPr>
          <w:rFonts w:ascii="Arial" w:hAnsi="Arial" w:cs="Arial"/>
          <w:b/>
          <w:bCs/>
          <w:iCs/>
          <w:sz w:val="28"/>
          <w:szCs w:val="28"/>
          <w:u w:val="single"/>
        </w:rPr>
      </w:pPr>
    </w:p>
    <w:p w14:paraId="0B4E02F5" w14:textId="77777777" w:rsidR="00775B75" w:rsidRDefault="00775B75" w:rsidP="00F60816">
      <w:pPr>
        <w:jc w:val="center"/>
        <w:rPr>
          <w:rFonts w:ascii="Arial" w:hAnsi="Arial" w:cs="Arial"/>
          <w:b/>
          <w:bCs/>
          <w:iCs/>
          <w:sz w:val="28"/>
          <w:szCs w:val="28"/>
          <w:u w:val="single"/>
        </w:rPr>
      </w:pPr>
    </w:p>
    <w:p w14:paraId="44154B87" w14:textId="3D760AFB" w:rsidR="00347363" w:rsidRDefault="00347363">
      <w:pPr>
        <w:rPr>
          <w:rFonts w:ascii="Arial" w:hAnsi="Arial" w:cs="Arial"/>
          <w:b/>
          <w:bCs/>
          <w:iCs/>
          <w:sz w:val="28"/>
          <w:szCs w:val="28"/>
          <w:u w:val="single"/>
        </w:rPr>
      </w:pPr>
      <w:r>
        <w:rPr>
          <w:rFonts w:ascii="Arial" w:hAnsi="Arial" w:cs="Arial"/>
          <w:b/>
          <w:bCs/>
          <w:iCs/>
          <w:sz w:val="28"/>
          <w:szCs w:val="28"/>
          <w:u w:val="single"/>
        </w:rPr>
        <w:br w:type="page"/>
      </w:r>
    </w:p>
    <w:p w14:paraId="74901293" w14:textId="77777777" w:rsidR="00CD3142" w:rsidRPr="008E0758" w:rsidRDefault="00CD3142" w:rsidP="00CD3142">
      <w:pPr>
        <w:rPr>
          <w:rFonts w:cstheme="minorHAnsi"/>
          <w:color w:val="000000" w:themeColor="text1"/>
        </w:rPr>
      </w:pPr>
    </w:p>
    <w:p w14:paraId="45BE9CF1" w14:textId="4DF51B77" w:rsidR="00FA4F44" w:rsidRDefault="00FA4F44">
      <w:pPr>
        <w:rPr>
          <w:rFonts w:eastAsiaTheme="majorEastAsia" w:cstheme="minorHAnsi"/>
          <w:b/>
          <w:color w:val="000000" w:themeColor="text1"/>
        </w:rPr>
      </w:pP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72E9BB1E" w:rsidR="00FA4F44" w:rsidRPr="00A113AB" w:rsidRDefault="00F34E94" w:rsidP="00FA4F44">
      <w:pPr>
        <w:pStyle w:val="Heading1"/>
        <w:spacing w:before="0" w:line="240" w:lineRule="auto"/>
        <w:jc w:val="center"/>
        <w:rPr>
          <w:rFonts w:ascii="Arial" w:hAnsi="Arial" w:cs="Arial"/>
          <w:b w:val="0"/>
          <w:bCs w:val="0"/>
          <w:noProof/>
          <w:color w:val="000000" w:themeColor="text1"/>
        </w:rPr>
      </w:pPr>
      <w:r>
        <w:rPr>
          <w:rFonts w:ascii="Arial" w:hAnsi="Arial" w:cs="Arial"/>
          <w:noProof/>
          <w:color w:val="000000" w:themeColor="text1"/>
        </w:rPr>
        <w:t>Oracle Java + Angular Js</w:t>
      </w:r>
    </w:p>
    <w:p w14:paraId="352E8A24" w14:textId="31970226" w:rsidR="00FA4F44" w:rsidRPr="00867B3A" w:rsidRDefault="008E2D8B" w:rsidP="00FA4F44">
      <w:pPr>
        <w:rPr>
          <w:color w:val="000000" w:themeColor="text1"/>
          <w:sz w:val="8"/>
          <w:szCs w:val="8"/>
        </w:rPr>
      </w:pPr>
      <w:r>
        <w:rPr>
          <w:noProof/>
        </w:rPr>
        <mc:AlternateContent>
          <mc:Choice Requires="wps">
            <w:drawing>
              <wp:anchor distT="4294967295" distB="4294967295" distL="114300" distR="114300" simplePos="0" relativeHeight="251661312" behindDoc="0" locked="0" layoutInCell="1" allowOverlap="1" wp14:anchorId="1021D51E" wp14:editId="68697AC0">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5B4075"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0AF5A984" w14:textId="1A3CCB90" w:rsidR="008D77A3" w:rsidRPr="00CC748C" w:rsidRDefault="00CC748C" w:rsidP="00CC748C">
      <w:pPr>
        <w:pStyle w:val="Heading1"/>
        <w:shd w:val="clear" w:color="auto" w:fill="FFFFFF"/>
        <w:spacing w:before="0"/>
        <w:rPr>
          <w:rFonts w:ascii="Arial" w:hAnsi="Arial" w:cs="Arial"/>
          <w:color w:val="0F0F0F"/>
        </w:rPr>
      </w:pPr>
      <w:r>
        <w:rPr>
          <w:rStyle w:val="style-scope"/>
          <w:rFonts w:ascii="Arial" w:hAnsi="Arial" w:cs="Arial"/>
          <w:color w:val="0F0F0F"/>
          <w:bdr w:val="none" w:sz="0" w:space="0" w:color="auto" w:frame="1"/>
        </w:rPr>
        <w:t>Oracle Java Certification | OCA Crash Course</w:t>
      </w:r>
      <w:r w:rsidR="008D77A3" w:rsidRPr="008D77A3">
        <w:rPr>
          <w:rFonts w:ascii="Arial" w:hAnsi="Arial" w:cs="Arial"/>
          <w:color w:val="000000" w:themeColor="text1"/>
          <w:sz w:val="24"/>
        </w:rPr>
        <w:t xml:space="preserve">: </w:t>
      </w:r>
      <w:r w:rsidRPr="00CC748C">
        <w:rPr>
          <w:rFonts w:ascii="Arial" w:hAnsi="Arial" w:cs="Arial"/>
          <w:color w:val="000000" w:themeColor="text1"/>
          <w:sz w:val="24"/>
        </w:rPr>
        <w:t>https://www.youtube.com/watch?v=lWKIVLAIGnc&amp;list=PLviC8AFqAj5BEtYhyh2QUgUHjzIU_61Ib</w:t>
      </w:r>
    </w:p>
    <w:p w14:paraId="58066B4E" w14:textId="1F5CF580" w:rsidR="008D77A3" w:rsidRPr="008D77A3" w:rsidRDefault="00CC748C" w:rsidP="008D77A3">
      <w:pPr>
        <w:rPr>
          <w:rFonts w:ascii="Arial" w:hAnsi="Arial" w:cs="Arial"/>
          <w:b/>
          <w:color w:val="000000" w:themeColor="text1"/>
          <w:sz w:val="24"/>
        </w:rPr>
      </w:pPr>
      <w:r>
        <w:rPr>
          <w:rFonts w:ascii="Arial" w:hAnsi="Arial" w:cs="Arial"/>
          <w:bCs/>
          <w:color w:val="000000" w:themeColor="text1"/>
          <w:sz w:val="24"/>
        </w:rPr>
        <w:t>V</w:t>
      </w:r>
      <w:r w:rsidRPr="00CC748C">
        <w:rPr>
          <w:rFonts w:ascii="Arial" w:hAnsi="Arial" w:cs="Arial"/>
          <w:bCs/>
          <w:color w:val="000000" w:themeColor="text1"/>
          <w:sz w:val="24"/>
        </w:rPr>
        <w:t>ideo</w:t>
      </w:r>
      <w:r>
        <w:rPr>
          <w:rFonts w:ascii="Arial" w:hAnsi="Arial" w:cs="Arial"/>
          <w:bCs/>
          <w:color w:val="000000" w:themeColor="text1"/>
          <w:sz w:val="24"/>
        </w:rPr>
        <w:t>s</w:t>
      </w:r>
      <w:r w:rsidRPr="00CC748C">
        <w:rPr>
          <w:rFonts w:ascii="Arial" w:hAnsi="Arial" w:cs="Arial"/>
          <w:bCs/>
          <w:color w:val="000000" w:themeColor="text1"/>
          <w:sz w:val="24"/>
        </w:rPr>
        <w:t xml:space="preserve"> in the OCA and OCP Certification preparation series, this video covers the details about the exam, some tips and strategy how to pass the exam.</w:t>
      </w:r>
    </w:p>
    <w:p w14:paraId="057DED01" w14:textId="4D33D6BF" w:rsidR="00CC748C" w:rsidRPr="00CC748C" w:rsidRDefault="00CC748C" w:rsidP="008D77A3">
      <w:pPr>
        <w:rPr>
          <w:rStyle w:val="style-scope"/>
          <w:rFonts w:eastAsiaTheme="majorEastAsia"/>
          <w:b/>
          <w:bCs/>
          <w:color w:val="0F0F0F"/>
          <w:sz w:val="28"/>
          <w:szCs w:val="28"/>
        </w:rPr>
      </w:pPr>
      <w:r w:rsidRPr="00CC748C">
        <w:rPr>
          <w:rStyle w:val="style-scope"/>
          <w:rFonts w:eastAsiaTheme="majorEastAsia"/>
          <w:b/>
          <w:bCs/>
          <w:color w:val="0F0F0F"/>
          <w:sz w:val="28"/>
          <w:szCs w:val="28"/>
        </w:rPr>
        <w:t xml:space="preserve">Oracle Java Certification </w:t>
      </w:r>
      <w:r>
        <w:rPr>
          <w:rStyle w:val="style-scope"/>
          <w:rFonts w:eastAsiaTheme="majorEastAsia"/>
          <w:b/>
          <w:bCs/>
          <w:color w:val="0F0F0F"/>
          <w:sz w:val="28"/>
          <w:szCs w:val="28"/>
        </w:rPr>
        <w:t>| Book for Core Java</w:t>
      </w:r>
    </w:p>
    <w:p w14:paraId="2F1AEF25" w14:textId="61228CBC" w:rsidR="008D77A3" w:rsidRPr="008D77A3" w:rsidRDefault="00CC748C" w:rsidP="008D77A3">
      <w:pPr>
        <w:rPr>
          <w:rFonts w:ascii="Arial" w:hAnsi="Arial" w:cs="Arial"/>
          <w:b/>
          <w:color w:val="000000" w:themeColor="text1"/>
          <w:sz w:val="24"/>
        </w:rPr>
      </w:pPr>
      <w:r>
        <w:rPr>
          <w:rStyle w:val="yt-core-attributed-string--link-inherit-color"/>
          <w:rFonts w:ascii="Arial" w:hAnsi="Arial" w:cs="Arial"/>
          <w:color w:val="131313"/>
          <w:sz w:val="21"/>
          <w:szCs w:val="21"/>
          <w:bdr w:val="none" w:sz="0" w:space="0" w:color="auto" w:frame="1"/>
        </w:rPr>
        <w:t xml:space="preserve">You can refer to the below book for core java: </w:t>
      </w:r>
      <w:hyperlink r:id="rId9" w:tgtFrame="_blank" w:history="1">
        <w:r>
          <w:rPr>
            <w:rStyle w:val="Hyperlink"/>
            <w:rFonts w:ascii="Arial" w:hAnsi="Arial" w:cs="Arial"/>
            <w:sz w:val="21"/>
            <w:szCs w:val="21"/>
            <w:bdr w:val="none" w:sz="0" w:space="0" w:color="auto" w:frame="1"/>
          </w:rPr>
          <w:t>https://www.pdfdrive.com/java-the-com...</w:t>
        </w:r>
      </w:hyperlink>
    </w:p>
    <w:p w14:paraId="77880410" w14:textId="77777777" w:rsidR="008D77A3" w:rsidRDefault="008D77A3" w:rsidP="008D77A3">
      <w:pPr>
        <w:rPr>
          <w:rFonts w:ascii="Arial" w:hAnsi="Arial" w:cs="Arial"/>
          <w:b/>
          <w:color w:val="000000" w:themeColor="text1"/>
          <w:sz w:val="24"/>
        </w:rPr>
      </w:pPr>
    </w:p>
    <w:p w14:paraId="66A01CFC" w14:textId="261694E1" w:rsidR="00771A4B" w:rsidRDefault="00771A4B" w:rsidP="008D77A3">
      <w:pPr>
        <w:rPr>
          <w:rFonts w:ascii="Arial" w:hAnsi="Arial" w:cs="Arial"/>
          <w:b/>
          <w:color w:val="000000" w:themeColor="text1"/>
          <w:sz w:val="24"/>
        </w:rPr>
      </w:pPr>
      <w:r>
        <w:rPr>
          <w:rFonts w:ascii="Arial" w:hAnsi="Arial" w:cs="Arial"/>
          <w:b/>
          <w:color w:val="000000" w:themeColor="text1"/>
          <w:sz w:val="24"/>
        </w:rPr>
        <w:t xml:space="preserve">Angular </w:t>
      </w:r>
      <w:proofErr w:type="spellStart"/>
      <w:r>
        <w:rPr>
          <w:rFonts w:ascii="Arial" w:hAnsi="Arial" w:cs="Arial"/>
          <w:b/>
          <w:color w:val="000000" w:themeColor="text1"/>
          <w:sz w:val="24"/>
        </w:rPr>
        <w:t>Js</w:t>
      </w:r>
      <w:proofErr w:type="spellEnd"/>
    </w:p>
    <w:p w14:paraId="2784D0BB" w14:textId="225238EF" w:rsidR="00771A4B" w:rsidRPr="008D77A3" w:rsidRDefault="00771A4B" w:rsidP="008D77A3">
      <w:pPr>
        <w:rPr>
          <w:rFonts w:ascii="Arial" w:hAnsi="Arial" w:cs="Arial"/>
          <w:b/>
          <w:color w:val="000000" w:themeColor="text1"/>
          <w:sz w:val="24"/>
        </w:rPr>
      </w:pPr>
      <w:r w:rsidRPr="00771A4B">
        <w:rPr>
          <w:rFonts w:ascii="Arial" w:hAnsi="Arial" w:cs="Arial"/>
          <w:b/>
          <w:color w:val="000000" w:themeColor="text1"/>
          <w:sz w:val="24"/>
        </w:rPr>
        <w:t>https://www.youtube.com/@Angular</w:t>
      </w:r>
    </w:p>
    <w:p w14:paraId="2D4F1660" w14:textId="77777777" w:rsidR="00771A4B" w:rsidRDefault="00771A4B" w:rsidP="00771A4B">
      <w:pPr>
        <w:pStyle w:val="Heading2"/>
        <w:spacing w:before="0"/>
        <w:rPr>
          <w:rFonts w:ascii="Arial" w:hAnsi="Arial" w:cs="Arial"/>
          <w:color w:val="212121"/>
        </w:rPr>
      </w:pPr>
      <w:r>
        <w:rPr>
          <w:rFonts w:ascii="Arial" w:hAnsi="Arial" w:cs="Arial"/>
          <w:color w:val="212121"/>
        </w:rPr>
        <w:t>About</w:t>
      </w:r>
    </w:p>
    <w:p w14:paraId="4E1A376B" w14:textId="77777777" w:rsidR="00771A4B" w:rsidRDefault="00771A4B" w:rsidP="00771A4B">
      <w:pPr>
        <w:rPr>
          <w:rFonts w:ascii="Arial" w:hAnsi="Arial" w:cs="Arial"/>
          <w:color w:val="212121"/>
          <w:sz w:val="21"/>
          <w:szCs w:val="21"/>
        </w:rPr>
      </w:pPr>
      <w:r>
        <w:rPr>
          <w:rStyle w:val="yt-core-attributed-string"/>
          <w:rFonts w:ascii="Arial" w:hAnsi="Arial" w:cs="Arial"/>
          <w:color w:val="212121"/>
          <w:sz w:val="21"/>
          <w:szCs w:val="21"/>
          <w:bdr w:val="none" w:sz="0" w:space="0" w:color="auto" w:frame="1"/>
        </w:rPr>
        <w:t>Angular an application development platform that lets you extend HTML vocabulary for your application. The resulting environment is extraordinarily expressive, readable, and quick to develop. For more info, visit http://angular.io</w:t>
      </w:r>
    </w:p>
    <w:p w14:paraId="5ECCD5D7" w14:textId="77777777" w:rsidR="00771A4B" w:rsidRDefault="00771A4B" w:rsidP="00771A4B">
      <w:pPr>
        <w:rPr>
          <w:rFonts w:ascii="Arial" w:hAnsi="Arial" w:cs="Arial"/>
          <w:color w:val="212121"/>
          <w:sz w:val="21"/>
          <w:szCs w:val="21"/>
        </w:rPr>
      </w:pPr>
      <w:r>
        <w:rPr>
          <w:rStyle w:val="yt-core-attributed-string"/>
          <w:rFonts w:ascii="Arial" w:hAnsi="Arial" w:cs="Arial"/>
          <w:color w:val="212121"/>
          <w:sz w:val="21"/>
          <w:szCs w:val="21"/>
          <w:bdr w:val="none" w:sz="0" w:space="0" w:color="auto" w:frame="1"/>
        </w:rPr>
        <w:t>Channel details</w:t>
      </w:r>
    </w:p>
    <w:tbl>
      <w:tblPr>
        <w:tblW w:w="0" w:type="auto"/>
        <w:tblCellSpacing w:w="15" w:type="dxa"/>
        <w:tblCellMar>
          <w:left w:w="0" w:type="dxa"/>
          <w:right w:w="0" w:type="dxa"/>
        </w:tblCellMar>
        <w:tblLook w:val="04A0" w:firstRow="1" w:lastRow="0" w:firstColumn="1" w:lastColumn="0" w:noHBand="0" w:noVBand="1"/>
      </w:tblPr>
      <w:tblGrid>
        <w:gridCol w:w="585"/>
        <w:gridCol w:w="2886"/>
      </w:tblGrid>
      <w:tr w:rsidR="00771A4B" w14:paraId="2818DADE" w14:textId="77777777" w:rsidTr="00771A4B">
        <w:trPr>
          <w:trHeight w:val="600"/>
          <w:tblCellSpacing w:w="15" w:type="dxa"/>
        </w:trPr>
        <w:tc>
          <w:tcPr>
            <w:tcW w:w="540" w:type="dxa"/>
            <w:tcBorders>
              <w:top w:val="nil"/>
              <w:left w:val="nil"/>
              <w:bottom w:val="nil"/>
              <w:right w:val="nil"/>
            </w:tcBorders>
            <w:vAlign w:val="center"/>
            <w:hideMark/>
          </w:tcPr>
          <w:p w14:paraId="73348E5E" w14:textId="77777777" w:rsidR="00771A4B" w:rsidRDefault="00771A4B">
            <w:pPr>
              <w:rPr>
                <w:rFonts w:ascii="Arial" w:hAnsi="Arial" w:cs="Arial"/>
                <w:color w:val="212121"/>
                <w:sz w:val="21"/>
                <w:szCs w:val="21"/>
              </w:rPr>
            </w:pPr>
          </w:p>
        </w:tc>
        <w:tc>
          <w:tcPr>
            <w:tcW w:w="0" w:type="auto"/>
            <w:tcBorders>
              <w:top w:val="nil"/>
              <w:left w:val="nil"/>
              <w:bottom w:val="nil"/>
              <w:right w:val="nil"/>
            </w:tcBorders>
            <w:vAlign w:val="center"/>
            <w:hideMark/>
          </w:tcPr>
          <w:p w14:paraId="42469041" w14:textId="77777777" w:rsidR="00771A4B" w:rsidRDefault="00771A4B">
            <w:pPr>
              <w:rPr>
                <w:rFonts w:ascii="Arial" w:hAnsi="Arial" w:cs="Arial"/>
                <w:sz w:val="24"/>
                <w:szCs w:val="24"/>
              </w:rPr>
            </w:pPr>
            <w:hyperlink r:id="rId10" w:history="1">
              <w:r>
                <w:rPr>
                  <w:rStyle w:val="Hyperlink"/>
                  <w:rFonts w:ascii="Arial" w:hAnsi="Arial" w:cs="Arial"/>
                </w:rPr>
                <w:t>www.youtube.com/@Angular</w:t>
              </w:r>
            </w:hyperlink>
          </w:p>
        </w:tc>
      </w:tr>
    </w:tbl>
    <w:p w14:paraId="1894EACE" w14:textId="2F75610E" w:rsidR="00771A4B" w:rsidRDefault="00771A4B">
      <w:pPr>
        <w:rPr>
          <w:rFonts w:ascii="Arial" w:hAnsi="Arial" w:cs="Arial"/>
          <w:b/>
          <w:color w:val="000000" w:themeColor="text1"/>
          <w:sz w:val="24"/>
        </w:rPr>
      </w:pPr>
      <w:r>
        <w:rPr>
          <w:rFonts w:ascii="Arial" w:hAnsi="Arial" w:cs="Arial"/>
          <w:b/>
          <w:color w:val="000000" w:themeColor="text1"/>
          <w:sz w:val="24"/>
        </w:rPr>
        <w:t xml:space="preserve"> </w:t>
      </w:r>
    </w:p>
    <w:p w14:paraId="45191F71" w14:textId="77777777" w:rsidR="00771A4B" w:rsidRDefault="00771A4B">
      <w:pPr>
        <w:rPr>
          <w:rFonts w:ascii="Arial" w:hAnsi="Arial" w:cs="Arial"/>
          <w:b/>
          <w:color w:val="000000" w:themeColor="text1"/>
          <w:sz w:val="24"/>
        </w:rPr>
      </w:pPr>
      <w:r>
        <w:rPr>
          <w:rFonts w:ascii="Arial" w:hAnsi="Arial" w:cs="Arial"/>
          <w:b/>
          <w:color w:val="000000" w:themeColor="text1"/>
          <w:sz w:val="24"/>
        </w:rPr>
        <w:br w:type="page"/>
      </w:r>
    </w:p>
    <w:p w14:paraId="6B978926" w14:textId="77777777" w:rsidR="00FB7FB4" w:rsidRDefault="00FB7FB4">
      <w:pPr>
        <w:rPr>
          <w:rFonts w:ascii="Arial" w:hAnsi="Arial" w:cs="Arial"/>
          <w:b/>
          <w:color w:val="000000" w:themeColor="text1"/>
          <w:sz w:val="24"/>
        </w:rPr>
      </w:pP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t>Annexure-IV</w:t>
      </w:r>
      <w:r w:rsidRPr="0078316D">
        <w:rPr>
          <w:rFonts w:ascii="Arial" w:eastAsia="Times New Roman" w:hAnsi="Arial" w:cs="Arial"/>
          <w:b/>
          <w:bCs/>
          <w:noProof/>
          <w:color w:val="000000"/>
          <w:sz w:val="32"/>
          <w:szCs w:val="32"/>
        </w:rPr>
        <w:t>:</w:t>
      </w:r>
    </w:p>
    <w:p w14:paraId="6457E55B" w14:textId="23F22CDF" w:rsidR="0078316D" w:rsidRPr="0078316D" w:rsidRDefault="008E2D8B" w:rsidP="0078316D">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5" distB="4294967295" distL="114300" distR="114300" simplePos="0" relativeHeight="251663360" behindDoc="0" locked="0" layoutInCell="1" allowOverlap="1" wp14:anchorId="7CF993F8" wp14:editId="640EB99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3FECA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FE0301">
      <w:pPr>
        <w:numPr>
          <w:ilvl w:val="0"/>
          <w:numId w:val="5"/>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how.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lastRenderedPageBreak/>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FE0301">
      <w:pPr>
        <w:numPr>
          <w:ilvl w:val="0"/>
          <w:numId w:val="5"/>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FE0301">
      <w:pPr>
        <w:numPr>
          <w:ilvl w:val="0"/>
          <w:numId w:val="5"/>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631D0C">
      <w:footerReference w:type="default" r:id="rId1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9EE48" w14:textId="77777777" w:rsidR="00EF7D2D" w:rsidRDefault="00EF7D2D" w:rsidP="00911476">
      <w:pPr>
        <w:spacing w:after="0" w:line="240" w:lineRule="auto"/>
      </w:pPr>
      <w:r>
        <w:separator/>
      </w:r>
    </w:p>
  </w:endnote>
  <w:endnote w:type="continuationSeparator" w:id="0">
    <w:p w14:paraId="4F44C42A" w14:textId="77777777" w:rsidR="00EF7D2D" w:rsidRDefault="00EF7D2D"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2CE85D59" w14:textId="6951DE92" w:rsidR="004F1995" w:rsidRPr="00BA52F9" w:rsidRDefault="004F1995" w:rsidP="00AF20B6">
        <w:pPr>
          <w:pStyle w:val="Footer"/>
          <w:rPr>
            <w:rFonts w:cstheme="minorHAnsi"/>
            <w:b/>
            <w:i/>
            <w:color w:val="000000" w:themeColor="text1"/>
            <w:sz w:val="24"/>
          </w:rPr>
        </w:pPr>
        <w:r>
          <w:fldChar w:fldCharType="begin"/>
        </w:r>
        <w:r>
          <w:instrText xml:space="preserve"> PAGE   \* MERGEFORMAT </w:instrText>
        </w:r>
        <w:r>
          <w:fldChar w:fldCharType="separate"/>
        </w:r>
        <w:r w:rsidR="00AE27A0" w:rsidRPr="00AE27A0">
          <w:rPr>
            <w:b/>
            <w:bCs/>
            <w:noProof/>
          </w:rPr>
          <w:t>25</w:t>
        </w:r>
        <w:r>
          <w:rPr>
            <w:b/>
            <w:bCs/>
            <w:noProof/>
          </w:rPr>
          <w:fldChar w:fldCharType="end"/>
        </w:r>
        <w:r>
          <w:rPr>
            <w:b/>
            <w:bCs/>
          </w:rPr>
          <w:t xml:space="preserve"> | </w:t>
        </w:r>
        <w:r>
          <w:rPr>
            <w:rFonts w:cstheme="minorHAnsi"/>
            <w:b/>
            <w:i/>
            <w:color w:val="000000" w:themeColor="text1"/>
            <w:sz w:val="24"/>
          </w:rPr>
          <w:t>Oracle Java + Angular</w:t>
        </w:r>
      </w:p>
      <w:p w14:paraId="0762F12B" w14:textId="4D30F262" w:rsidR="004F1995" w:rsidRDefault="00000000" w:rsidP="00BA52F9">
        <w:pPr>
          <w:pStyle w:val="Footer"/>
          <w:pBdr>
            <w:top w:val="single" w:sz="4" w:space="4" w:color="D9D9D9" w:themeColor="background1" w:themeShade="D9"/>
          </w:pBdr>
          <w:rPr>
            <w:b/>
            <w:bCs/>
          </w:rPr>
        </w:pPr>
      </w:p>
    </w:sdtContent>
  </w:sdt>
  <w:p w14:paraId="79CABD8F" w14:textId="77777777" w:rsidR="004F1995" w:rsidRPr="00631D0C" w:rsidRDefault="004F1995"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D58BF" w14:textId="77777777" w:rsidR="00EF7D2D" w:rsidRDefault="00EF7D2D" w:rsidP="00911476">
      <w:pPr>
        <w:spacing w:after="0" w:line="240" w:lineRule="auto"/>
      </w:pPr>
      <w:r>
        <w:separator/>
      </w:r>
    </w:p>
  </w:footnote>
  <w:footnote w:type="continuationSeparator" w:id="0">
    <w:p w14:paraId="754D6565" w14:textId="77777777" w:rsidR="00EF7D2D" w:rsidRDefault="00EF7D2D"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161356"/>
    <w:multiLevelType w:val="hybridMultilevel"/>
    <w:tmpl w:val="E87E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F04F9"/>
    <w:multiLevelType w:val="hybridMultilevel"/>
    <w:tmpl w:val="D8C6D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B3C05"/>
    <w:multiLevelType w:val="hybridMultilevel"/>
    <w:tmpl w:val="F5AA46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7671F"/>
    <w:multiLevelType w:val="hybridMultilevel"/>
    <w:tmpl w:val="8B829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B1BC4"/>
    <w:multiLevelType w:val="hybridMultilevel"/>
    <w:tmpl w:val="EFC28F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20DF8"/>
    <w:multiLevelType w:val="hybridMultilevel"/>
    <w:tmpl w:val="136A1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5FB6AD5"/>
    <w:multiLevelType w:val="hybridMultilevel"/>
    <w:tmpl w:val="6C988CAC"/>
    <w:lvl w:ilvl="0" w:tplc="E6807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2612285">
    <w:abstractNumId w:val="4"/>
  </w:num>
  <w:num w:numId="2" w16cid:durableId="1248156415">
    <w:abstractNumId w:val="9"/>
  </w:num>
  <w:num w:numId="3" w16cid:durableId="1360934971">
    <w:abstractNumId w:val="3"/>
  </w:num>
  <w:num w:numId="4" w16cid:durableId="417677660">
    <w:abstractNumId w:val="0"/>
  </w:num>
  <w:num w:numId="5" w16cid:durableId="512258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895107">
    <w:abstractNumId w:val="6"/>
  </w:num>
  <w:num w:numId="7" w16cid:durableId="347105617">
    <w:abstractNumId w:val="11"/>
  </w:num>
  <w:num w:numId="8" w16cid:durableId="1408380359">
    <w:abstractNumId w:val="2"/>
  </w:num>
  <w:num w:numId="9" w16cid:durableId="922295221">
    <w:abstractNumId w:val="13"/>
  </w:num>
  <w:num w:numId="10" w16cid:durableId="1039934978">
    <w:abstractNumId w:val="8"/>
  </w:num>
  <w:num w:numId="11" w16cid:durableId="1360087606">
    <w:abstractNumId w:val="7"/>
  </w:num>
  <w:num w:numId="12" w16cid:durableId="1122772570">
    <w:abstractNumId w:val="10"/>
  </w:num>
  <w:num w:numId="13" w16cid:durableId="54664520">
    <w:abstractNumId w:val="1"/>
  </w:num>
  <w:num w:numId="14" w16cid:durableId="166261326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31F1"/>
    <w:rsid w:val="000109F3"/>
    <w:rsid w:val="00012959"/>
    <w:rsid w:val="00014CC5"/>
    <w:rsid w:val="00015462"/>
    <w:rsid w:val="00020195"/>
    <w:rsid w:val="000266DE"/>
    <w:rsid w:val="000269F9"/>
    <w:rsid w:val="00027CA0"/>
    <w:rsid w:val="000303F8"/>
    <w:rsid w:val="00031F2A"/>
    <w:rsid w:val="00034A4B"/>
    <w:rsid w:val="00034B2B"/>
    <w:rsid w:val="000372F8"/>
    <w:rsid w:val="00043437"/>
    <w:rsid w:val="00043B60"/>
    <w:rsid w:val="00044003"/>
    <w:rsid w:val="000515AB"/>
    <w:rsid w:val="00052187"/>
    <w:rsid w:val="00052C9D"/>
    <w:rsid w:val="00052E53"/>
    <w:rsid w:val="00052F80"/>
    <w:rsid w:val="00055E9B"/>
    <w:rsid w:val="00057456"/>
    <w:rsid w:val="000715F5"/>
    <w:rsid w:val="000746B5"/>
    <w:rsid w:val="00075AD4"/>
    <w:rsid w:val="000830B6"/>
    <w:rsid w:val="00083BF5"/>
    <w:rsid w:val="0009309D"/>
    <w:rsid w:val="00094016"/>
    <w:rsid w:val="000A2976"/>
    <w:rsid w:val="000A51E0"/>
    <w:rsid w:val="000C3823"/>
    <w:rsid w:val="000C6F17"/>
    <w:rsid w:val="000D1F54"/>
    <w:rsid w:val="000E072D"/>
    <w:rsid w:val="000E123D"/>
    <w:rsid w:val="000E22A3"/>
    <w:rsid w:val="000E2DC9"/>
    <w:rsid w:val="000F2E9C"/>
    <w:rsid w:val="000F3F38"/>
    <w:rsid w:val="000F3F3E"/>
    <w:rsid w:val="000F50B5"/>
    <w:rsid w:val="000F6E8D"/>
    <w:rsid w:val="001030DD"/>
    <w:rsid w:val="001034A7"/>
    <w:rsid w:val="00107142"/>
    <w:rsid w:val="00112AFC"/>
    <w:rsid w:val="00113596"/>
    <w:rsid w:val="001238B9"/>
    <w:rsid w:val="00125088"/>
    <w:rsid w:val="0013087B"/>
    <w:rsid w:val="00134238"/>
    <w:rsid w:val="00140461"/>
    <w:rsid w:val="001415D4"/>
    <w:rsid w:val="00146862"/>
    <w:rsid w:val="00146898"/>
    <w:rsid w:val="001630F4"/>
    <w:rsid w:val="00164273"/>
    <w:rsid w:val="001661E5"/>
    <w:rsid w:val="001725B6"/>
    <w:rsid w:val="00175CB7"/>
    <w:rsid w:val="00182EDD"/>
    <w:rsid w:val="0019043E"/>
    <w:rsid w:val="00191153"/>
    <w:rsid w:val="001917E3"/>
    <w:rsid w:val="00194A63"/>
    <w:rsid w:val="00195E46"/>
    <w:rsid w:val="001A5D76"/>
    <w:rsid w:val="001B04FC"/>
    <w:rsid w:val="001C00E2"/>
    <w:rsid w:val="001C7210"/>
    <w:rsid w:val="001D7744"/>
    <w:rsid w:val="001E7828"/>
    <w:rsid w:val="001F4546"/>
    <w:rsid w:val="001F67A2"/>
    <w:rsid w:val="001F79E4"/>
    <w:rsid w:val="002034CE"/>
    <w:rsid w:val="00207148"/>
    <w:rsid w:val="00210FB5"/>
    <w:rsid w:val="00211DE7"/>
    <w:rsid w:val="00214B51"/>
    <w:rsid w:val="00217F23"/>
    <w:rsid w:val="00222177"/>
    <w:rsid w:val="00224411"/>
    <w:rsid w:val="002258A5"/>
    <w:rsid w:val="0022674A"/>
    <w:rsid w:val="002303D6"/>
    <w:rsid w:val="00234A1D"/>
    <w:rsid w:val="00237572"/>
    <w:rsid w:val="00241EF2"/>
    <w:rsid w:val="00241F91"/>
    <w:rsid w:val="00242820"/>
    <w:rsid w:val="00242967"/>
    <w:rsid w:val="00243F46"/>
    <w:rsid w:val="002443C8"/>
    <w:rsid w:val="002569D9"/>
    <w:rsid w:val="00261711"/>
    <w:rsid w:val="002636A9"/>
    <w:rsid w:val="00264BBD"/>
    <w:rsid w:val="00264FAC"/>
    <w:rsid w:val="002651E9"/>
    <w:rsid w:val="0027704A"/>
    <w:rsid w:val="002770F7"/>
    <w:rsid w:val="002814F6"/>
    <w:rsid w:val="0028262A"/>
    <w:rsid w:val="00293620"/>
    <w:rsid w:val="00293B66"/>
    <w:rsid w:val="002A6A12"/>
    <w:rsid w:val="002A7435"/>
    <w:rsid w:val="002B0264"/>
    <w:rsid w:val="002B062F"/>
    <w:rsid w:val="002B3ABA"/>
    <w:rsid w:val="002B5276"/>
    <w:rsid w:val="002B6328"/>
    <w:rsid w:val="002C0360"/>
    <w:rsid w:val="002C1638"/>
    <w:rsid w:val="002C7BEC"/>
    <w:rsid w:val="002E14E1"/>
    <w:rsid w:val="002E46FD"/>
    <w:rsid w:val="002E6F70"/>
    <w:rsid w:val="002F03DD"/>
    <w:rsid w:val="002F146A"/>
    <w:rsid w:val="00304918"/>
    <w:rsid w:val="00305BE6"/>
    <w:rsid w:val="00310530"/>
    <w:rsid w:val="00315498"/>
    <w:rsid w:val="00320142"/>
    <w:rsid w:val="0032159F"/>
    <w:rsid w:val="0033051B"/>
    <w:rsid w:val="00336704"/>
    <w:rsid w:val="003367D6"/>
    <w:rsid w:val="00341B77"/>
    <w:rsid w:val="00347363"/>
    <w:rsid w:val="003477CD"/>
    <w:rsid w:val="003541FE"/>
    <w:rsid w:val="00356B9C"/>
    <w:rsid w:val="0036224F"/>
    <w:rsid w:val="003667C0"/>
    <w:rsid w:val="00371474"/>
    <w:rsid w:val="003720F5"/>
    <w:rsid w:val="00376964"/>
    <w:rsid w:val="00377123"/>
    <w:rsid w:val="00380086"/>
    <w:rsid w:val="003826E1"/>
    <w:rsid w:val="00384D46"/>
    <w:rsid w:val="00391E85"/>
    <w:rsid w:val="003A13BD"/>
    <w:rsid w:val="003A5C0F"/>
    <w:rsid w:val="003A786B"/>
    <w:rsid w:val="003B3DFA"/>
    <w:rsid w:val="003B5C90"/>
    <w:rsid w:val="003B6125"/>
    <w:rsid w:val="003C6D69"/>
    <w:rsid w:val="003D269B"/>
    <w:rsid w:val="003D2E01"/>
    <w:rsid w:val="003D304D"/>
    <w:rsid w:val="003E1347"/>
    <w:rsid w:val="003E2B98"/>
    <w:rsid w:val="003E2FFC"/>
    <w:rsid w:val="003F2EFB"/>
    <w:rsid w:val="00400612"/>
    <w:rsid w:val="004049D9"/>
    <w:rsid w:val="0040760E"/>
    <w:rsid w:val="00410761"/>
    <w:rsid w:val="0041415A"/>
    <w:rsid w:val="004221C3"/>
    <w:rsid w:val="00424D79"/>
    <w:rsid w:val="00426292"/>
    <w:rsid w:val="00427B21"/>
    <w:rsid w:val="00431C74"/>
    <w:rsid w:val="00440E56"/>
    <w:rsid w:val="00441106"/>
    <w:rsid w:val="00442269"/>
    <w:rsid w:val="004516B6"/>
    <w:rsid w:val="004532A4"/>
    <w:rsid w:val="00454DC5"/>
    <w:rsid w:val="00457029"/>
    <w:rsid w:val="00466F10"/>
    <w:rsid w:val="00467596"/>
    <w:rsid w:val="00474B34"/>
    <w:rsid w:val="00484F7A"/>
    <w:rsid w:val="00496475"/>
    <w:rsid w:val="00497B3B"/>
    <w:rsid w:val="004A2AD1"/>
    <w:rsid w:val="004A2C90"/>
    <w:rsid w:val="004A51D4"/>
    <w:rsid w:val="004A7011"/>
    <w:rsid w:val="004B2631"/>
    <w:rsid w:val="004C27CF"/>
    <w:rsid w:val="004C534A"/>
    <w:rsid w:val="004D1972"/>
    <w:rsid w:val="004D1BD1"/>
    <w:rsid w:val="004D6A18"/>
    <w:rsid w:val="004D799C"/>
    <w:rsid w:val="004E534B"/>
    <w:rsid w:val="004F1995"/>
    <w:rsid w:val="004F253F"/>
    <w:rsid w:val="004F4BCF"/>
    <w:rsid w:val="00503C4E"/>
    <w:rsid w:val="00504064"/>
    <w:rsid w:val="00506325"/>
    <w:rsid w:val="00506F0D"/>
    <w:rsid w:val="005112FC"/>
    <w:rsid w:val="00517F48"/>
    <w:rsid w:val="00520111"/>
    <w:rsid w:val="00525792"/>
    <w:rsid w:val="00527FC5"/>
    <w:rsid w:val="00531049"/>
    <w:rsid w:val="00531295"/>
    <w:rsid w:val="005335B6"/>
    <w:rsid w:val="0053590E"/>
    <w:rsid w:val="00537381"/>
    <w:rsid w:val="00540E08"/>
    <w:rsid w:val="0054387A"/>
    <w:rsid w:val="005449A7"/>
    <w:rsid w:val="00544BF0"/>
    <w:rsid w:val="00545F1F"/>
    <w:rsid w:val="00547277"/>
    <w:rsid w:val="00547E7E"/>
    <w:rsid w:val="00561E8E"/>
    <w:rsid w:val="00564A29"/>
    <w:rsid w:val="005650BA"/>
    <w:rsid w:val="005655DB"/>
    <w:rsid w:val="005715F7"/>
    <w:rsid w:val="0057566E"/>
    <w:rsid w:val="005806BE"/>
    <w:rsid w:val="005A4CF6"/>
    <w:rsid w:val="005B2ACE"/>
    <w:rsid w:val="005B6B6E"/>
    <w:rsid w:val="005C100F"/>
    <w:rsid w:val="005C2841"/>
    <w:rsid w:val="005C2C21"/>
    <w:rsid w:val="005C3B63"/>
    <w:rsid w:val="005C6952"/>
    <w:rsid w:val="005D4E56"/>
    <w:rsid w:val="005E06B4"/>
    <w:rsid w:val="005E7F2D"/>
    <w:rsid w:val="005E7FE8"/>
    <w:rsid w:val="005F063A"/>
    <w:rsid w:val="005F1527"/>
    <w:rsid w:val="005F15FF"/>
    <w:rsid w:val="005F48A4"/>
    <w:rsid w:val="005F59B4"/>
    <w:rsid w:val="006075DF"/>
    <w:rsid w:val="00607D04"/>
    <w:rsid w:val="006125F7"/>
    <w:rsid w:val="0062203F"/>
    <w:rsid w:val="006232E2"/>
    <w:rsid w:val="006259D4"/>
    <w:rsid w:val="00627409"/>
    <w:rsid w:val="00627F70"/>
    <w:rsid w:val="00630DE1"/>
    <w:rsid w:val="00631D0C"/>
    <w:rsid w:val="00634CB1"/>
    <w:rsid w:val="00641CCC"/>
    <w:rsid w:val="00643DB3"/>
    <w:rsid w:val="006440A9"/>
    <w:rsid w:val="00644410"/>
    <w:rsid w:val="0065474D"/>
    <w:rsid w:val="006557BA"/>
    <w:rsid w:val="0066124F"/>
    <w:rsid w:val="0066246A"/>
    <w:rsid w:val="00675022"/>
    <w:rsid w:val="006755F3"/>
    <w:rsid w:val="00675684"/>
    <w:rsid w:val="006826B2"/>
    <w:rsid w:val="0069284B"/>
    <w:rsid w:val="00692E32"/>
    <w:rsid w:val="00693E02"/>
    <w:rsid w:val="00695BEA"/>
    <w:rsid w:val="006A01D8"/>
    <w:rsid w:val="006A4B5D"/>
    <w:rsid w:val="006A6839"/>
    <w:rsid w:val="006B08B4"/>
    <w:rsid w:val="006B5C5C"/>
    <w:rsid w:val="006C23AD"/>
    <w:rsid w:val="006C3AF3"/>
    <w:rsid w:val="006C76E9"/>
    <w:rsid w:val="006C7E79"/>
    <w:rsid w:val="006D240D"/>
    <w:rsid w:val="006D2EBD"/>
    <w:rsid w:val="006E1764"/>
    <w:rsid w:val="006F4435"/>
    <w:rsid w:val="006F4707"/>
    <w:rsid w:val="006F55EB"/>
    <w:rsid w:val="007011D5"/>
    <w:rsid w:val="007015D7"/>
    <w:rsid w:val="00702E45"/>
    <w:rsid w:val="00702F2E"/>
    <w:rsid w:val="00707876"/>
    <w:rsid w:val="00707A52"/>
    <w:rsid w:val="0071773A"/>
    <w:rsid w:val="0073133E"/>
    <w:rsid w:val="00754616"/>
    <w:rsid w:val="00762CA1"/>
    <w:rsid w:val="00762CAD"/>
    <w:rsid w:val="007645BA"/>
    <w:rsid w:val="007660A5"/>
    <w:rsid w:val="00771A4B"/>
    <w:rsid w:val="00774A96"/>
    <w:rsid w:val="00775B75"/>
    <w:rsid w:val="0077625E"/>
    <w:rsid w:val="007805BD"/>
    <w:rsid w:val="0078316D"/>
    <w:rsid w:val="00785BEC"/>
    <w:rsid w:val="0078666B"/>
    <w:rsid w:val="00790553"/>
    <w:rsid w:val="007911EA"/>
    <w:rsid w:val="00796220"/>
    <w:rsid w:val="007A07FC"/>
    <w:rsid w:val="007A1C3D"/>
    <w:rsid w:val="007A3E8C"/>
    <w:rsid w:val="007A5B59"/>
    <w:rsid w:val="007A64B6"/>
    <w:rsid w:val="007A68F0"/>
    <w:rsid w:val="007B591C"/>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13D56"/>
    <w:rsid w:val="00814B07"/>
    <w:rsid w:val="00821031"/>
    <w:rsid w:val="008211CC"/>
    <w:rsid w:val="00825A7C"/>
    <w:rsid w:val="0083294A"/>
    <w:rsid w:val="00835757"/>
    <w:rsid w:val="00835A84"/>
    <w:rsid w:val="00836738"/>
    <w:rsid w:val="008379D2"/>
    <w:rsid w:val="00841F28"/>
    <w:rsid w:val="00843354"/>
    <w:rsid w:val="00852209"/>
    <w:rsid w:val="00852D07"/>
    <w:rsid w:val="00855C17"/>
    <w:rsid w:val="0086097D"/>
    <w:rsid w:val="008615BD"/>
    <w:rsid w:val="00862033"/>
    <w:rsid w:val="00873D16"/>
    <w:rsid w:val="0087604A"/>
    <w:rsid w:val="00877969"/>
    <w:rsid w:val="0088273F"/>
    <w:rsid w:val="00885D45"/>
    <w:rsid w:val="008A02B2"/>
    <w:rsid w:val="008A72FF"/>
    <w:rsid w:val="008B33BF"/>
    <w:rsid w:val="008B72AD"/>
    <w:rsid w:val="008B7709"/>
    <w:rsid w:val="008B7798"/>
    <w:rsid w:val="008C4620"/>
    <w:rsid w:val="008C51C5"/>
    <w:rsid w:val="008D23CC"/>
    <w:rsid w:val="008D36CB"/>
    <w:rsid w:val="008D77A3"/>
    <w:rsid w:val="008E0758"/>
    <w:rsid w:val="008E2D8B"/>
    <w:rsid w:val="008E422E"/>
    <w:rsid w:val="008E69E1"/>
    <w:rsid w:val="008F45E9"/>
    <w:rsid w:val="008F499D"/>
    <w:rsid w:val="00911476"/>
    <w:rsid w:val="009123B0"/>
    <w:rsid w:val="009123F6"/>
    <w:rsid w:val="00914D76"/>
    <w:rsid w:val="0091776A"/>
    <w:rsid w:val="00924F0D"/>
    <w:rsid w:val="00925BDB"/>
    <w:rsid w:val="009260A7"/>
    <w:rsid w:val="00943273"/>
    <w:rsid w:val="00944A06"/>
    <w:rsid w:val="00962EB9"/>
    <w:rsid w:val="0096438C"/>
    <w:rsid w:val="00965DE1"/>
    <w:rsid w:val="0096718B"/>
    <w:rsid w:val="00967EDE"/>
    <w:rsid w:val="009709DC"/>
    <w:rsid w:val="00973B93"/>
    <w:rsid w:val="00974F28"/>
    <w:rsid w:val="009902E6"/>
    <w:rsid w:val="0099420F"/>
    <w:rsid w:val="00994F79"/>
    <w:rsid w:val="009A1611"/>
    <w:rsid w:val="009A51E6"/>
    <w:rsid w:val="009A5680"/>
    <w:rsid w:val="009A5EA2"/>
    <w:rsid w:val="009A631D"/>
    <w:rsid w:val="009C4A60"/>
    <w:rsid w:val="009C69BD"/>
    <w:rsid w:val="009D2705"/>
    <w:rsid w:val="009D2740"/>
    <w:rsid w:val="009D65CA"/>
    <w:rsid w:val="009E02C8"/>
    <w:rsid w:val="009E3377"/>
    <w:rsid w:val="009F2B80"/>
    <w:rsid w:val="009F391B"/>
    <w:rsid w:val="009F6398"/>
    <w:rsid w:val="00A0447F"/>
    <w:rsid w:val="00A070AD"/>
    <w:rsid w:val="00A077C3"/>
    <w:rsid w:val="00A10C58"/>
    <w:rsid w:val="00A17B18"/>
    <w:rsid w:val="00A21E58"/>
    <w:rsid w:val="00A3010B"/>
    <w:rsid w:val="00A3176E"/>
    <w:rsid w:val="00A32637"/>
    <w:rsid w:val="00A326E0"/>
    <w:rsid w:val="00A32F51"/>
    <w:rsid w:val="00A355D9"/>
    <w:rsid w:val="00A35FE6"/>
    <w:rsid w:val="00A3650D"/>
    <w:rsid w:val="00A40333"/>
    <w:rsid w:val="00A41348"/>
    <w:rsid w:val="00A429E0"/>
    <w:rsid w:val="00A43AD0"/>
    <w:rsid w:val="00A440C7"/>
    <w:rsid w:val="00A4508C"/>
    <w:rsid w:val="00A47019"/>
    <w:rsid w:val="00A516D2"/>
    <w:rsid w:val="00A54CCF"/>
    <w:rsid w:val="00A561A4"/>
    <w:rsid w:val="00A60714"/>
    <w:rsid w:val="00A607EC"/>
    <w:rsid w:val="00A67F7D"/>
    <w:rsid w:val="00A74CCF"/>
    <w:rsid w:val="00A75790"/>
    <w:rsid w:val="00A81AA4"/>
    <w:rsid w:val="00A81F57"/>
    <w:rsid w:val="00A831D5"/>
    <w:rsid w:val="00A83CDC"/>
    <w:rsid w:val="00A86EDD"/>
    <w:rsid w:val="00A91389"/>
    <w:rsid w:val="00A919A8"/>
    <w:rsid w:val="00A93CBE"/>
    <w:rsid w:val="00AA1341"/>
    <w:rsid w:val="00AA2215"/>
    <w:rsid w:val="00AA47CB"/>
    <w:rsid w:val="00AB32F0"/>
    <w:rsid w:val="00AC17C3"/>
    <w:rsid w:val="00AD0693"/>
    <w:rsid w:val="00AD3454"/>
    <w:rsid w:val="00AD3FF1"/>
    <w:rsid w:val="00AE07FA"/>
    <w:rsid w:val="00AE259C"/>
    <w:rsid w:val="00AE27A0"/>
    <w:rsid w:val="00AE62B2"/>
    <w:rsid w:val="00AF20B6"/>
    <w:rsid w:val="00AF2EF7"/>
    <w:rsid w:val="00AF4745"/>
    <w:rsid w:val="00AF6E19"/>
    <w:rsid w:val="00B0182E"/>
    <w:rsid w:val="00B04A4C"/>
    <w:rsid w:val="00B0572B"/>
    <w:rsid w:val="00B11A1E"/>
    <w:rsid w:val="00B1556F"/>
    <w:rsid w:val="00B16DEB"/>
    <w:rsid w:val="00B17693"/>
    <w:rsid w:val="00B22195"/>
    <w:rsid w:val="00B2337C"/>
    <w:rsid w:val="00B24795"/>
    <w:rsid w:val="00B2768E"/>
    <w:rsid w:val="00B27BF2"/>
    <w:rsid w:val="00B3499B"/>
    <w:rsid w:val="00B34D1C"/>
    <w:rsid w:val="00B43FDF"/>
    <w:rsid w:val="00B52B27"/>
    <w:rsid w:val="00B54911"/>
    <w:rsid w:val="00B55750"/>
    <w:rsid w:val="00B55A5B"/>
    <w:rsid w:val="00B5619F"/>
    <w:rsid w:val="00B56622"/>
    <w:rsid w:val="00B62A36"/>
    <w:rsid w:val="00B62B24"/>
    <w:rsid w:val="00B64941"/>
    <w:rsid w:val="00B652EC"/>
    <w:rsid w:val="00B7355D"/>
    <w:rsid w:val="00B77D72"/>
    <w:rsid w:val="00B81369"/>
    <w:rsid w:val="00B823EC"/>
    <w:rsid w:val="00B835C5"/>
    <w:rsid w:val="00B875DE"/>
    <w:rsid w:val="00B877E1"/>
    <w:rsid w:val="00B92EF4"/>
    <w:rsid w:val="00B9406E"/>
    <w:rsid w:val="00B964EA"/>
    <w:rsid w:val="00B96DC5"/>
    <w:rsid w:val="00BA0F1D"/>
    <w:rsid w:val="00BA26EF"/>
    <w:rsid w:val="00BA4C57"/>
    <w:rsid w:val="00BA52F9"/>
    <w:rsid w:val="00BB4C3B"/>
    <w:rsid w:val="00BB7C86"/>
    <w:rsid w:val="00BC0CD8"/>
    <w:rsid w:val="00BD6791"/>
    <w:rsid w:val="00BF0455"/>
    <w:rsid w:val="00C0314B"/>
    <w:rsid w:val="00C032E0"/>
    <w:rsid w:val="00C04C5C"/>
    <w:rsid w:val="00C1115B"/>
    <w:rsid w:val="00C12EDA"/>
    <w:rsid w:val="00C13D2E"/>
    <w:rsid w:val="00C146F2"/>
    <w:rsid w:val="00C21E09"/>
    <w:rsid w:val="00C23210"/>
    <w:rsid w:val="00C244BF"/>
    <w:rsid w:val="00C27D90"/>
    <w:rsid w:val="00C36361"/>
    <w:rsid w:val="00C3754F"/>
    <w:rsid w:val="00C41798"/>
    <w:rsid w:val="00C427A7"/>
    <w:rsid w:val="00C556C7"/>
    <w:rsid w:val="00C55943"/>
    <w:rsid w:val="00C653E4"/>
    <w:rsid w:val="00C7618F"/>
    <w:rsid w:val="00C91D33"/>
    <w:rsid w:val="00C938B6"/>
    <w:rsid w:val="00CB4B7B"/>
    <w:rsid w:val="00CB5134"/>
    <w:rsid w:val="00CB6BAF"/>
    <w:rsid w:val="00CC4387"/>
    <w:rsid w:val="00CC51D8"/>
    <w:rsid w:val="00CC748C"/>
    <w:rsid w:val="00CD3142"/>
    <w:rsid w:val="00CD7496"/>
    <w:rsid w:val="00CE35DF"/>
    <w:rsid w:val="00CE4A74"/>
    <w:rsid w:val="00CE68B8"/>
    <w:rsid w:val="00CF1CF6"/>
    <w:rsid w:val="00CF40B1"/>
    <w:rsid w:val="00CF59A6"/>
    <w:rsid w:val="00D0170D"/>
    <w:rsid w:val="00D02B2B"/>
    <w:rsid w:val="00D059B1"/>
    <w:rsid w:val="00D11631"/>
    <w:rsid w:val="00D167D5"/>
    <w:rsid w:val="00D16C79"/>
    <w:rsid w:val="00D24395"/>
    <w:rsid w:val="00D2655A"/>
    <w:rsid w:val="00D31BB4"/>
    <w:rsid w:val="00D32F86"/>
    <w:rsid w:val="00D40B4B"/>
    <w:rsid w:val="00D51F84"/>
    <w:rsid w:val="00D61199"/>
    <w:rsid w:val="00D623E4"/>
    <w:rsid w:val="00D644B8"/>
    <w:rsid w:val="00D72C6B"/>
    <w:rsid w:val="00D8402C"/>
    <w:rsid w:val="00D855E3"/>
    <w:rsid w:val="00D923EE"/>
    <w:rsid w:val="00DA3115"/>
    <w:rsid w:val="00DA5025"/>
    <w:rsid w:val="00DA518D"/>
    <w:rsid w:val="00DB28A5"/>
    <w:rsid w:val="00DB41B4"/>
    <w:rsid w:val="00DB5EA2"/>
    <w:rsid w:val="00DB6136"/>
    <w:rsid w:val="00DC2863"/>
    <w:rsid w:val="00DC4D98"/>
    <w:rsid w:val="00DC71B2"/>
    <w:rsid w:val="00DC73D1"/>
    <w:rsid w:val="00DD2401"/>
    <w:rsid w:val="00DD5024"/>
    <w:rsid w:val="00DD77E8"/>
    <w:rsid w:val="00DD7FD2"/>
    <w:rsid w:val="00DF2656"/>
    <w:rsid w:val="00E01379"/>
    <w:rsid w:val="00E02D53"/>
    <w:rsid w:val="00E03F2E"/>
    <w:rsid w:val="00E05444"/>
    <w:rsid w:val="00E10245"/>
    <w:rsid w:val="00E131B0"/>
    <w:rsid w:val="00E1401B"/>
    <w:rsid w:val="00E1576B"/>
    <w:rsid w:val="00E2145F"/>
    <w:rsid w:val="00E22BA4"/>
    <w:rsid w:val="00E26CA7"/>
    <w:rsid w:val="00E32B63"/>
    <w:rsid w:val="00E32C08"/>
    <w:rsid w:val="00E32FFA"/>
    <w:rsid w:val="00E34151"/>
    <w:rsid w:val="00E43673"/>
    <w:rsid w:val="00E44520"/>
    <w:rsid w:val="00E47E5B"/>
    <w:rsid w:val="00E52752"/>
    <w:rsid w:val="00E54733"/>
    <w:rsid w:val="00E62E15"/>
    <w:rsid w:val="00E67A68"/>
    <w:rsid w:val="00E74943"/>
    <w:rsid w:val="00E74E53"/>
    <w:rsid w:val="00E767A6"/>
    <w:rsid w:val="00E80BDF"/>
    <w:rsid w:val="00E87D71"/>
    <w:rsid w:val="00E90ACE"/>
    <w:rsid w:val="00E943A4"/>
    <w:rsid w:val="00EA4FDF"/>
    <w:rsid w:val="00EB39EA"/>
    <w:rsid w:val="00EB4755"/>
    <w:rsid w:val="00ED25EC"/>
    <w:rsid w:val="00ED3CE4"/>
    <w:rsid w:val="00ED76F5"/>
    <w:rsid w:val="00EE2D3C"/>
    <w:rsid w:val="00EE47E9"/>
    <w:rsid w:val="00EE693A"/>
    <w:rsid w:val="00EF7D2D"/>
    <w:rsid w:val="00F00E8F"/>
    <w:rsid w:val="00F01388"/>
    <w:rsid w:val="00F04CCF"/>
    <w:rsid w:val="00F07ABF"/>
    <w:rsid w:val="00F147B8"/>
    <w:rsid w:val="00F16634"/>
    <w:rsid w:val="00F21BDF"/>
    <w:rsid w:val="00F2340C"/>
    <w:rsid w:val="00F26F78"/>
    <w:rsid w:val="00F34E94"/>
    <w:rsid w:val="00F361D2"/>
    <w:rsid w:val="00F42A1B"/>
    <w:rsid w:val="00F44A5E"/>
    <w:rsid w:val="00F54BD3"/>
    <w:rsid w:val="00F60816"/>
    <w:rsid w:val="00F638BF"/>
    <w:rsid w:val="00F66B54"/>
    <w:rsid w:val="00F71C81"/>
    <w:rsid w:val="00F7205D"/>
    <w:rsid w:val="00F72558"/>
    <w:rsid w:val="00F726F3"/>
    <w:rsid w:val="00F7556C"/>
    <w:rsid w:val="00F7659F"/>
    <w:rsid w:val="00F77BD1"/>
    <w:rsid w:val="00F82F55"/>
    <w:rsid w:val="00F8470C"/>
    <w:rsid w:val="00F92B78"/>
    <w:rsid w:val="00F95169"/>
    <w:rsid w:val="00F95D21"/>
    <w:rsid w:val="00F97A38"/>
    <w:rsid w:val="00FA0CC0"/>
    <w:rsid w:val="00FA20FD"/>
    <w:rsid w:val="00FA4F44"/>
    <w:rsid w:val="00FA51A2"/>
    <w:rsid w:val="00FB24AD"/>
    <w:rsid w:val="00FB3E0A"/>
    <w:rsid w:val="00FB526B"/>
    <w:rsid w:val="00FB5CF8"/>
    <w:rsid w:val="00FB7FB4"/>
    <w:rsid w:val="00FC69FE"/>
    <w:rsid w:val="00FD021D"/>
    <w:rsid w:val="00FD0D80"/>
    <w:rsid w:val="00FD4061"/>
    <w:rsid w:val="00FD62E1"/>
    <w:rsid w:val="00FD6CF6"/>
    <w:rsid w:val="00FD7373"/>
    <w:rsid w:val="00FE0301"/>
    <w:rsid w:val="00FE4DB5"/>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customStyle="1" w:styleId="style-scope">
    <w:name w:val="style-scope"/>
    <w:basedOn w:val="DefaultParagraphFont"/>
    <w:rsid w:val="00CC748C"/>
  </w:style>
  <w:style w:type="character" w:customStyle="1" w:styleId="yt-core-attributed-string--link-inherit-color">
    <w:name w:val="yt-core-attributed-string--link-inherit-color"/>
    <w:basedOn w:val="DefaultParagraphFont"/>
    <w:rsid w:val="00CC748C"/>
  </w:style>
  <w:style w:type="character" w:customStyle="1" w:styleId="yt-core-attributed-string">
    <w:name w:val="yt-core-attributed-string"/>
    <w:basedOn w:val="DefaultParagraphFont"/>
    <w:rsid w:val="00771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09013055">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87838847">
      <w:bodyDiv w:val="1"/>
      <w:marLeft w:val="0"/>
      <w:marRight w:val="0"/>
      <w:marTop w:val="0"/>
      <w:marBottom w:val="0"/>
      <w:divBdr>
        <w:top w:val="none" w:sz="0" w:space="0" w:color="auto"/>
        <w:left w:val="none" w:sz="0" w:space="0" w:color="auto"/>
        <w:bottom w:val="none" w:sz="0" w:space="0" w:color="auto"/>
        <w:right w:val="none" w:sz="0" w:space="0" w:color="auto"/>
      </w:divBdr>
    </w:div>
    <w:div w:id="204413880">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74365238">
      <w:bodyDiv w:val="1"/>
      <w:marLeft w:val="0"/>
      <w:marRight w:val="0"/>
      <w:marTop w:val="0"/>
      <w:marBottom w:val="0"/>
      <w:divBdr>
        <w:top w:val="none" w:sz="0" w:space="0" w:color="auto"/>
        <w:left w:val="none" w:sz="0" w:space="0" w:color="auto"/>
        <w:bottom w:val="none" w:sz="0" w:space="0" w:color="auto"/>
        <w:right w:val="none" w:sz="0" w:space="0" w:color="auto"/>
      </w:divBdr>
      <w:divsChild>
        <w:div w:id="1251432279">
          <w:marLeft w:val="120"/>
          <w:marRight w:val="120"/>
          <w:marTop w:val="120"/>
          <w:marBottom w:val="0"/>
          <w:divBdr>
            <w:top w:val="none" w:sz="0" w:space="0" w:color="auto"/>
            <w:left w:val="none" w:sz="0" w:space="0" w:color="auto"/>
            <w:bottom w:val="none" w:sz="0" w:space="0" w:color="auto"/>
            <w:right w:val="none" w:sz="0" w:space="0" w:color="auto"/>
          </w:divBdr>
          <w:divsChild>
            <w:div w:id="534929487">
              <w:marLeft w:val="0"/>
              <w:marRight w:val="0"/>
              <w:marTop w:val="0"/>
              <w:marBottom w:val="0"/>
              <w:divBdr>
                <w:top w:val="none" w:sz="0" w:space="0" w:color="auto"/>
                <w:left w:val="none" w:sz="0" w:space="0" w:color="auto"/>
                <w:bottom w:val="none" w:sz="0" w:space="0" w:color="auto"/>
                <w:right w:val="none" w:sz="0" w:space="0" w:color="auto"/>
              </w:divBdr>
              <w:divsChild>
                <w:div w:id="1929270475">
                  <w:marLeft w:val="0"/>
                  <w:marRight w:val="120"/>
                  <w:marTop w:val="150"/>
                  <w:marBottom w:val="150"/>
                  <w:divBdr>
                    <w:top w:val="none" w:sz="0" w:space="0" w:color="auto"/>
                    <w:left w:val="none" w:sz="0" w:space="0" w:color="auto"/>
                    <w:bottom w:val="none" w:sz="0" w:space="0" w:color="auto"/>
                    <w:right w:val="none" w:sz="0" w:space="0" w:color="auto"/>
                  </w:divBdr>
                </w:div>
              </w:divsChild>
            </w:div>
          </w:divsChild>
        </w:div>
        <w:div w:id="1136066564">
          <w:marLeft w:val="0"/>
          <w:marRight w:val="0"/>
          <w:marTop w:val="0"/>
          <w:marBottom w:val="0"/>
          <w:divBdr>
            <w:top w:val="none" w:sz="0" w:space="0" w:color="auto"/>
            <w:left w:val="none" w:sz="0" w:space="0" w:color="auto"/>
            <w:bottom w:val="none" w:sz="0" w:space="0" w:color="auto"/>
            <w:right w:val="none" w:sz="0" w:space="0" w:color="auto"/>
          </w:divBdr>
          <w:divsChild>
            <w:div w:id="1762144565">
              <w:marLeft w:val="0"/>
              <w:marRight w:val="0"/>
              <w:marTop w:val="0"/>
              <w:marBottom w:val="0"/>
              <w:divBdr>
                <w:top w:val="none" w:sz="0" w:space="0" w:color="auto"/>
                <w:left w:val="none" w:sz="0" w:space="0" w:color="auto"/>
                <w:bottom w:val="none" w:sz="0" w:space="0" w:color="auto"/>
                <w:right w:val="none" w:sz="0" w:space="0" w:color="auto"/>
              </w:divBdr>
              <w:divsChild>
                <w:div w:id="1559436833">
                  <w:marLeft w:val="0"/>
                  <w:marRight w:val="0"/>
                  <w:marTop w:val="0"/>
                  <w:marBottom w:val="0"/>
                  <w:divBdr>
                    <w:top w:val="none" w:sz="0" w:space="0" w:color="auto"/>
                    <w:left w:val="none" w:sz="0" w:space="0" w:color="auto"/>
                    <w:bottom w:val="none" w:sz="0" w:space="0" w:color="auto"/>
                    <w:right w:val="none" w:sz="0" w:space="0" w:color="auto"/>
                  </w:divBdr>
                  <w:divsChild>
                    <w:div w:id="957756018">
                      <w:marLeft w:val="0"/>
                      <w:marRight w:val="0"/>
                      <w:marTop w:val="0"/>
                      <w:marBottom w:val="0"/>
                      <w:divBdr>
                        <w:top w:val="none" w:sz="0" w:space="0" w:color="auto"/>
                        <w:left w:val="none" w:sz="0" w:space="0" w:color="auto"/>
                        <w:bottom w:val="none" w:sz="0" w:space="0" w:color="auto"/>
                        <w:right w:val="none" w:sz="0" w:space="0" w:color="auto"/>
                      </w:divBdr>
                      <w:divsChild>
                        <w:div w:id="158302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26981496">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1335345">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48078413">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35525034">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12120483">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39028543">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6740852">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35081750">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256117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3632699">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3074517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438296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6401781">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5273121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youtube.com/@Angular" TargetMode="External"/><Relationship Id="rId4" Type="http://schemas.openxmlformats.org/officeDocument/2006/relationships/settings" Target="settings.xml"/><Relationship Id="rId9" Type="http://schemas.openxmlformats.org/officeDocument/2006/relationships/hyperlink" Target="https://www.youtube.com/redirect?event=video_description&amp;redir_token=QUFFLUhqbWRmNWhUZ21DZDlPai02ZXU2dkZtWDh0MXo0Z3xBQ3Jtc0tsc0RpandKdHlZMkJ5Y0RPaXBZQ1JfV0FHdzhwZlkxc2EtWlFqSFo3SHp6bndzczFNTk1KQlBIUWxKX1FYV3BMdXoyX19JMnkxY2dZUjFVdVN3S2tXVGttYUhyMVBvb3FSZVQ1aXdvbzNqekhsbmppcw&amp;q=https%3A%2F%2Fwww.pdfdrive.com%2Fjava-the-complete-reference-ninth-edition-e195103672.html&amp;v=lWKIVLAIG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9187D-2B9B-479B-A86E-95D3EE23B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25</Pages>
  <Words>5341</Words>
  <Characters>30449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76</cp:revision>
  <cp:lastPrinted>2024-01-02T08:59:00Z</cp:lastPrinted>
  <dcterms:created xsi:type="dcterms:W3CDTF">2024-01-02T06:43:00Z</dcterms:created>
  <dcterms:modified xsi:type="dcterms:W3CDTF">2025-10-28T15:27:00Z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